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6" w:rsidRPr="00AA03A6" w:rsidRDefault="00AA03A6" w:rsidP="00AA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A03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Детское объединение «Шерстяное чудо»</w:t>
      </w:r>
    </w:p>
    <w:p w:rsidR="00AA03A6" w:rsidRPr="00AA03A6" w:rsidRDefault="00AA03A6" w:rsidP="00AA0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объединения, п</w:t>
      </w:r>
      <w:r w:rsidRPr="00AA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едагог дополнительного образования </w:t>
      </w:r>
      <w:proofErr w:type="spellStart"/>
      <w:r w:rsidRPr="00AA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Прошкина</w:t>
      </w:r>
      <w:proofErr w:type="spellEnd"/>
      <w:r w:rsidRPr="00AA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Дмитриевна, первая квалификационная категория.</w:t>
      </w:r>
    </w:p>
    <w:p w:rsid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Реализует адаптированную дополнительную общеобразовательную общеразвивающую программу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направленности </w:t>
      </w:r>
      <w:r w:rsidRPr="00AA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«Шерстяное чудо».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Программа «Шерстяное чудо» создана с целью социальной реабилитации детей с ограниченными возможностями развития 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и является частью дополнительной общеобразовательной общеразвивающей программы художественной направленности «Шерстяное чудо». </w:t>
      </w:r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Она разработана: </w:t>
      </w:r>
    </w:p>
    <w:p w:rsidR="00AA03A6" w:rsidRPr="00AA03A6" w:rsidRDefault="00AA03A6" w:rsidP="00AA03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bCs/>
          <w:lang w:eastAsia="ru-RU"/>
        </w:rPr>
        <w:t>в соответствии с Федеральным законом от 29 декабря 2012 г. №273-Ф3 «Об образовании в Российской Федерации», регулирующим процесс образования детей с ОВЗ;</w:t>
      </w:r>
    </w:p>
    <w:p w:rsidR="00AA03A6" w:rsidRPr="00AA03A6" w:rsidRDefault="00AA03A6" w:rsidP="00AA03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bCs/>
          <w:lang w:eastAsia="ru-RU"/>
        </w:rPr>
        <w:t>типовым положением об образовательном учреждении дополнительного образования детей (утверждено приказом Министерства образования и науки Российской Федерации от 26 июня 2012 года № 504),</w:t>
      </w:r>
    </w:p>
    <w:p w:rsidR="00AA03A6" w:rsidRPr="00AA03A6" w:rsidRDefault="00AA03A6" w:rsidP="00AA03A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на основе методических рекомендаций </w:t>
      </w:r>
      <w:proofErr w:type="spellStart"/>
      <w:r w:rsidRPr="00AA03A6">
        <w:rPr>
          <w:rFonts w:ascii="Times New Roman" w:eastAsia="Times New Roman" w:hAnsi="Times New Roman" w:cs="Times New Roman"/>
          <w:bCs/>
          <w:lang w:eastAsia="ru-RU"/>
        </w:rPr>
        <w:t>Минобрнауки</w:t>
      </w:r>
      <w:proofErr w:type="spellEnd"/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 России  от 24 апреля 2015 г. № 729-р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учётом их особых образовательных потребностей, </w:t>
      </w:r>
    </w:p>
    <w:p w:rsidR="00AA03A6" w:rsidRPr="00AA03A6" w:rsidRDefault="003B6155" w:rsidP="00AA03A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6" w:history="1">
        <w:r w:rsidR="00AA03A6" w:rsidRPr="00AA03A6">
          <w:rPr>
            <w:rFonts w:ascii="Times New Roman" w:eastAsia="Calibri" w:hAnsi="Times New Roman" w:cs="Times New Roman"/>
          </w:rPr>
  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</w:t>
        </w:r>
        <w:proofErr w:type="gramStart"/>
        <w:r w:rsidR="00AA03A6" w:rsidRPr="00AA03A6">
          <w:rPr>
            <w:rFonts w:ascii="Times New Roman" w:eastAsia="Calibri" w:hAnsi="Times New Roman" w:cs="Times New Roman"/>
          </w:rPr>
          <w:t>обучающихся</w:t>
        </w:r>
        <w:proofErr w:type="gramEnd"/>
        <w:r w:rsidR="00AA03A6" w:rsidRPr="00AA03A6">
          <w:rPr>
            <w:rFonts w:ascii="Times New Roman" w:eastAsia="Calibri" w:hAnsi="Times New Roman" w:cs="Times New Roman"/>
          </w:rPr>
          <w:t xml:space="preserve"> с ограниченными возможностями здоровья."</w:t>
        </w:r>
      </w:hyperlink>
    </w:p>
    <w:p w:rsidR="00AA03A6" w:rsidRPr="00AA03A6" w:rsidRDefault="00AA03A6" w:rsidP="00AA0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 При создании программы были изучены образовательные программы декоративно-прикладной направленности, из которых, путем трансформации собственного педагогического опыта, был составлен данный курс.</w:t>
      </w:r>
    </w:p>
    <w:p w:rsidR="00AA03A6" w:rsidRPr="00AA03A6" w:rsidRDefault="00AA03A6" w:rsidP="00AA03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 Народное искусство всегда играло важнейшую роль в формировании эстетического вкуса человека, его духовно нравственном становлении,  воспитании чувства уважения к традициям и ответственности за духовные богатства, созданные предыдущими поколениями. Народное искусство привлекает неувядаемой красотой своих произведений, силой эмоционального воздействия, умением мастера понять и выявить материал с помощью технических приемов, в нем раскрывается творческий гений народа, его понимание окружающего мира, окрашенное ярким национальным колоритом.</w:t>
      </w:r>
    </w:p>
    <w:p w:rsidR="00AA03A6" w:rsidRPr="00AA03A6" w:rsidRDefault="00AA03A6" w:rsidP="00AA0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Валяние войлока сегодня популярное и модное занятие во многих странах мира, имеющее многовековую историю. </w:t>
      </w:r>
      <w:r w:rsidRPr="00AA03A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Валяние шерсти</w:t>
      </w:r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(</w:t>
      </w:r>
      <w:proofErr w:type="spellStart"/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фелтинг</w:t>
      </w:r>
      <w:proofErr w:type="spellEnd"/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фильцевание</w:t>
      </w:r>
      <w:proofErr w:type="spellEnd"/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фильц</w:t>
      </w:r>
      <w:proofErr w:type="spellEnd"/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 — это особая техника </w:t>
      </w:r>
      <w:hyperlink r:id="rId7" w:tooltip="Рукоделие" w:history="1">
        <w:r w:rsidRPr="00AA03A6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рукоделия</w:t>
        </w:r>
      </w:hyperlink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 Различают два вида валяния шерсти — сухое и мокрое. </w:t>
      </w:r>
    </w:p>
    <w:p w:rsidR="00AA03A6" w:rsidRPr="00AA03A6" w:rsidRDefault="00AA03A6" w:rsidP="00AA03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Для творческого развития детей с ограниченными возможностями здоровья выбрана техника валяние из шерсти, поскольку она развивает мелкую моторику, позволяют корректировать работу с мышечным тонусом кисти рук, развивают творческую направленность, творческое мышление, воображение, коммуникативные навыки, что способствует формированию адекватной самооценки. Кроме того, шерсть – приятный на ощупь экологически безвредный материал.</w:t>
      </w:r>
      <w:r w:rsidRPr="00AA03A6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Современная цветовая палитра дает широкие возможности для творчества.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03A6">
        <w:rPr>
          <w:rFonts w:ascii="Times New Roman" w:eastAsia="Times New Roman" w:hAnsi="Times New Roman" w:cs="Times New Roman"/>
          <w:color w:val="000000"/>
          <w:lang w:eastAsia="ru-RU"/>
        </w:rPr>
        <w:t xml:space="preserve">Трудно себе представить какую огромную пользу приносит этот труд. У детей развивается фантазия, моторика пальчиков. Массируются активные точки рук, благодаря чему улучшается работа всех органов ребенка, речь, его самочувствие. К тому же мягкая шерсть  несет в себе массу положительной энергии. </w:t>
      </w:r>
      <w:r w:rsidRPr="00AA03A6">
        <w:rPr>
          <w:rFonts w:ascii="Times New Roman" w:eastAsia="Times New Roman" w:hAnsi="Times New Roman" w:cs="Times New Roman"/>
          <w:lang w:eastAsia="ru-RU"/>
        </w:rPr>
        <w:t>Именно поэтому валяние удачно подходят для работы  с детьми с ограниченными возможностями здоровья.</w:t>
      </w:r>
    </w:p>
    <w:p w:rsidR="00AA03A6" w:rsidRPr="00AA03A6" w:rsidRDefault="00AA03A6" w:rsidP="00AA0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Актуальность программы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в том, что она стимулирует познавательную деятельность обучающихся в области декоративно-прикладного искусства, способствует сохранению традиций народной культуры. Как неотъемлемая часть декоративно-прикладного искусства,  </w:t>
      </w:r>
      <w:proofErr w:type="spellStart"/>
      <w:r w:rsidRPr="00AA03A6">
        <w:rPr>
          <w:rFonts w:ascii="Times New Roman" w:eastAsia="Times New Roman" w:hAnsi="Times New Roman" w:cs="Times New Roman"/>
          <w:lang w:eastAsia="ru-RU"/>
        </w:rPr>
        <w:t>войлоковаляние</w:t>
      </w:r>
      <w:proofErr w:type="spellEnd"/>
      <w:r w:rsidRPr="00AA03A6">
        <w:rPr>
          <w:rFonts w:ascii="Times New Roman" w:eastAsia="Times New Roman" w:hAnsi="Times New Roman" w:cs="Times New Roman"/>
          <w:lang w:eastAsia="ru-RU"/>
        </w:rPr>
        <w:t xml:space="preserve">  всегда было и остается почвой для общения, неисчерпаемым источником познания истории и культуры.</w:t>
      </w:r>
    </w:p>
    <w:p w:rsidR="00AA03A6" w:rsidRPr="00AA03A6" w:rsidRDefault="00AA03A6" w:rsidP="00AA03A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A03A6">
        <w:rPr>
          <w:rFonts w:ascii="Times New Roman" w:eastAsia="Times New Roman" w:hAnsi="Times New Roman" w:cs="Times New Roman"/>
          <w:lang w:eastAsia="ru-RU"/>
        </w:rPr>
        <w:t>Кроме того, занятия декоративно-прикладным искусством дают возможность раскрыть заложенную в человеке потребность в творчестве, желание созидать, создавать прекрасное своими руками. Каждому ребенку важно почувствовать себя творцом, открыть для себя мир искусства, дизайна, народной культуры, научиться видеть красоту окружающей природы.</w:t>
      </w:r>
    </w:p>
    <w:p w:rsidR="00AA03A6" w:rsidRPr="00AA03A6" w:rsidRDefault="00AA03A6" w:rsidP="00AA03A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          Педагогическая целесообразность программы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обусловлена возможностью позитивного воздействия на ребенка за счет его творческой самореализации в процессе обучения данному виду рукоделия. Занимаясь по программе, дети не только осваивают старинное ремесло, но и реализуют свой творческий потенциал, погружаясь в данный вид искусства.</w:t>
      </w:r>
      <w:r w:rsidRPr="00AA03A6">
        <w:rPr>
          <w:rFonts w:ascii="Times New Roman" w:eastAsia="Times New Roman" w:hAnsi="Times New Roman" w:cs="Times New Roman"/>
          <w:lang w:eastAsia="ru-RU"/>
        </w:rPr>
        <w:br/>
      </w:r>
      <w:r w:rsidRPr="00AA03A6">
        <w:rPr>
          <w:rFonts w:ascii="Times New Roman" w:eastAsia="Times New Roman" w:hAnsi="Times New Roman" w:cs="Times New Roman"/>
          <w:lang w:eastAsia="ru-RU"/>
        </w:rPr>
        <w:tab/>
        <w:t xml:space="preserve"> Обучение детей строится на сочетании коллективных и индивидуальных форм работы, что воспитывает у учащихся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:rsidR="00AA03A6" w:rsidRPr="00AA03A6" w:rsidRDefault="00AA03A6" w:rsidP="00AA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A03A6">
        <w:rPr>
          <w:rFonts w:ascii="Times New Roman" w:eastAsia="Times New Roman" w:hAnsi="Times New Roman" w:cs="Times New Roman"/>
          <w:lang w:eastAsia="ar-SA"/>
        </w:rPr>
        <w:tab/>
        <w:t xml:space="preserve">Основное внимание в программе уделено декоративно-прикладному искусству и народному  творчеству. </w:t>
      </w:r>
      <w:r w:rsidRPr="00AA03A6">
        <w:rPr>
          <w:rFonts w:ascii="Times New Roman" w:eastAsia="Times New Roman" w:hAnsi="Times New Roman" w:cs="Times New Roman"/>
          <w:b/>
          <w:lang w:eastAsia="ar-SA"/>
        </w:rPr>
        <w:t>Обучение сочетает в себе теоретические и практические занятия</w:t>
      </w:r>
      <w:r w:rsidRPr="00AA03A6">
        <w:rPr>
          <w:rFonts w:ascii="Times New Roman" w:eastAsia="Times New Roman" w:hAnsi="Times New Roman" w:cs="Times New Roman"/>
          <w:lang w:eastAsia="ar-SA"/>
        </w:rPr>
        <w:t>. Теоретический материал излагается в форме бесед и содержит сведения об истории возникновения и развития различных видов искусства и народного художественного творчества, их отличительных особенностях. Основное время уделяется практическим занятиям. Предусмотрено также посещение выставок изобразительного и декоративно-прикладного искусства с целью ознакомления воспитанников с красотой и богатством окружающего мира, а также воспитания интереса и любви к родной культуре и народу, любви к  природе, родному очагу, дому, матери…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Адресат программы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Данная программа разработана для детей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социально – реабилитационного центра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03A6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AA0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в возрасте от </w:t>
      </w:r>
      <w:r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AA03A6">
        <w:rPr>
          <w:rFonts w:ascii="Times New Roman" w:eastAsia="Times New Roman" w:hAnsi="Times New Roman" w:cs="Times New Roman"/>
          <w:lang w:eastAsia="ru-RU"/>
        </w:rPr>
        <w:t>до</w:t>
      </w:r>
      <w:r>
        <w:rPr>
          <w:rFonts w:ascii="Times New Roman" w:eastAsia="Times New Roman" w:hAnsi="Times New Roman" w:cs="Times New Roman"/>
          <w:lang w:eastAsia="ru-RU"/>
        </w:rPr>
        <w:t xml:space="preserve">11 </w:t>
      </w:r>
      <w:r w:rsidR="003B6155">
        <w:rPr>
          <w:rFonts w:ascii="Times New Roman" w:eastAsia="Times New Roman" w:hAnsi="Times New Roman" w:cs="Times New Roman"/>
          <w:lang w:eastAsia="ru-RU"/>
        </w:rPr>
        <w:t>лет</w:t>
      </w:r>
      <w:r>
        <w:rPr>
          <w:rFonts w:ascii="Times New Roman" w:eastAsia="Times New Roman" w:hAnsi="Times New Roman" w:cs="Times New Roman"/>
          <w:lang w:eastAsia="ru-RU"/>
        </w:rPr>
        <w:t xml:space="preserve"> и 12-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лет. </w:t>
      </w:r>
    </w:p>
    <w:p w:rsidR="00AA03A6" w:rsidRPr="00AA03A6" w:rsidRDefault="00AA03A6" w:rsidP="00AA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A03A6">
        <w:rPr>
          <w:rFonts w:ascii="Times New Roman" w:eastAsia="Times New Roman" w:hAnsi="Times New Roman" w:cs="Times New Roman"/>
          <w:b/>
          <w:lang w:eastAsia="ar-SA"/>
        </w:rPr>
        <w:t xml:space="preserve">          Форма организации занятий</w:t>
      </w:r>
      <w:r w:rsidRPr="00AA03A6">
        <w:rPr>
          <w:rFonts w:ascii="Times New Roman" w:eastAsia="Times New Roman" w:hAnsi="Times New Roman" w:cs="Times New Roman"/>
          <w:lang w:eastAsia="ar-SA"/>
        </w:rPr>
        <w:t xml:space="preserve"> – групповая, что обусловлено целями и задачами программы. </w:t>
      </w:r>
      <w:proofErr w:type="gramStart"/>
      <w:r w:rsidRPr="00AA03A6">
        <w:rPr>
          <w:rFonts w:ascii="Times New Roman" w:eastAsia="Times New Roman" w:hAnsi="Times New Roman" w:cs="Times New Roman"/>
          <w:lang w:eastAsia="ar-SA"/>
        </w:rPr>
        <w:t xml:space="preserve">Детям с задержкой в </w:t>
      </w:r>
      <w:proofErr w:type="spellStart"/>
      <w:r w:rsidRPr="00AA03A6">
        <w:rPr>
          <w:rFonts w:ascii="Times New Roman" w:eastAsia="Times New Roman" w:hAnsi="Times New Roman" w:cs="Times New Roman"/>
          <w:lang w:eastAsia="ar-SA"/>
        </w:rPr>
        <w:t>психо</w:t>
      </w:r>
      <w:proofErr w:type="spellEnd"/>
      <w:r w:rsidRPr="00AA03A6">
        <w:rPr>
          <w:rFonts w:ascii="Times New Roman" w:eastAsia="Times New Roman" w:hAnsi="Times New Roman" w:cs="Times New Roman"/>
          <w:lang w:eastAsia="ar-SA"/>
        </w:rPr>
        <w:t>-физическом развитии целесообра</w:t>
      </w:r>
      <w:r>
        <w:rPr>
          <w:rFonts w:ascii="Times New Roman" w:eastAsia="Times New Roman" w:hAnsi="Times New Roman" w:cs="Times New Roman"/>
          <w:lang w:eastAsia="ar-SA"/>
        </w:rPr>
        <w:t>зно заниматься в группах по -- 8</w:t>
      </w:r>
      <w:r w:rsidRPr="00AA03A6">
        <w:rPr>
          <w:rFonts w:ascii="Times New Roman" w:eastAsia="Times New Roman" w:hAnsi="Times New Roman" w:cs="Times New Roman"/>
          <w:lang w:eastAsia="ar-SA"/>
        </w:rPr>
        <w:t xml:space="preserve">человек  2-3 раза в неделю по 2-3 учебных часа (учебный час для данной категории детей согласно </w:t>
      </w:r>
      <w:proofErr w:type="spellStart"/>
      <w:r w:rsidRPr="00AA03A6">
        <w:rPr>
          <w:rFonts w:ascii="Times New Roman" w:eastAsia="Times New Roman" w:hAnsi="Times New Roman" w:cs="Times New Roman"/>
          <w:lang w:eastAsia="ar-SA"/>
        </w:rPr>
        <w:t>СанПин</w:t>
      </w:r>
      <w:proofErr w:type="spellEnd"/>
      <w:r w:rsidRPr="00AA03A6">
        <w:rPr>
          <w:rFonts w:ascii="Times New Roman" w:eastAsia="Times New Roman" w:hAnsi="Times New Roman" w:cs="Times New Roman"/>
          <w:lang w:eastAsia="ar-SA"/>
        </w:rPr>
        <w:t xml:space="preserve"> составляет 30-40 мин), что связано с особенностью развития детей данной категории: нарушения в сфере отношений, отклонения в познавательной сфере (задержка и низкий уровень развития познавательных процессов, волевых проявлений, трудовой культуры, неразвитость потребностей</w:t>
      </w:r>
      <w:proofErr w:type="gramEnd"/>
      <w:r w:rsidRPr="00AA03A6">
        <w:rPr>
          <w:rFonts w:ascii="Times New Roman" w:eastAsia="Times New Roman" w:hAnsi="Times New Roman" w:cs="Times New Roman"/>
          <w:lang w:eastAsia="ar-SA"/>
        </w:rPr>
        <w:t xml:space="preserve">). Подобные занятия легче осуществить в студийной практике учреждений дополнительного образования, нежели в рамках жесткой программы коррекционной школы. 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Pr="00AA03A6">
        <w:rPr>
          <w:rFonts w:ascii="Times New Roman" w:eastAsia="Times New Roman" w:hAnsi="Times New Roman" w:cs="Times New Roman"/>
          <w:b/>
          <w:kern w:val="1"/>
          <w:lang w:eastAsia="ru-RU"/>
        </w:rPr>
        <w:t>Объем и срок освоения программ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03A6">
        <w:rPr>
          <w:rFonts w:ascii="Times New Roman" w:eastAsia="Times New Roman" w:hAnsi="Times New Roman" w:cs="Times New Roman"/>
          <w:lang w:eastAsia="ru-RU"/>
        </w:rPr>
        <w:t>Программа носит  интегрированный и дифференцированный характер на всех этапах обучения, рассчитана на 1 год обучения и</w:t>
      </w:r>
      <w:bookmarkStart w:id="0" w:name="_GoBack"/>
      <w:bookmarkEnd w:id="0"/>
      <w:r w:rsidRPr="00AA03A6">
        <w:rPr>
          <w:rFonts w:ascii="Times New Roman" w:eastAsia="Times New Roman" w:hAnsi="Times New Roman" w:cs="Times New Roman"/>
          <w:lang w:eastAsia="ru-RU"/>
        </w:rPr>
        <w:t xml:space="preserve"> 144 учебных часа, необходимых для освоения программы.</w:t>
      </w:r>
      <w:proofErr w:type="gramEnd"/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Форма обучения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- очная</w:t>
      </w:r>
    </w:p>
    <w:p w:rsidR="00AA03A6" w:rsidRPr="00AA03A6" w:rsidRDefault="00AA03A6" w:rsidP="00AA03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="002D1D1A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Особенности работы с детьми с ограниченными возможностями</w:t>
      </w:r>
    </w:p>
    <w:p w:rsidR="00AA03A6" w:rsidRPr="00AA03A6" w:rsidRDefault="00AA03A6" w:rsidP="00AA03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Несмотря на различия в особенностях развития, дети имеют ряд общих черт, а именно: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А) отклонение в приеме, переработке и использовании информации, поступающей из окружающей среды;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Б) нарушение системы психической деятельности, в том числе снижение умственной работоспособности, которое проявляется в повышенной истощаемости психических процессов.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Для большинства детей с нарушениями в развитии характерны также изменения в эмоциональной сфере, которые проявляются в повышенной чувствительности к обычным раздражителям, склонности к колебаниям настроения. Повышенная эмоциональная возбудимость может сочетаться с нарушениями поведения в виде двигательной расторможенности, аффективных взрывов, иногда с агрессивными проявлениями и реакциями протеста по отношению к взрослым и детям.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Специфические нарушения деятельности и общения у детей с особенностями развития могут способствовать своеобразному формированию личностных качеств, таких как личностная незрелость, которая проявляется в эгоцентризме, наивности суждений, слабой ориентированности в бытовых и практических вопросах. У ребенка легко формируются иждивенческие установки, нежелание и неспособность к самостоятельной практической деятельности.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Отклонения в развитии могут компенсироваться в условиях специально организованной социальной среды, где коррекционно-воспитательное воздействие будет производиться с учетом индивидуальных психологических особенностей каждого ребенка в зависимости от его актуальных потребностей и возможностей.</w:t>
      </w:r>
    </w:p>
    <w:p w:rsidR="00AA03A6" w:rsidRPr="00AA03A6" w:rsidRDefault="00AA03A6" w:rsidP="00AA03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             Особенности организации образовательного процесса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Система обучения носит практико-ориентированную направленность. Основными формами организации образовательного процесса являются учебное занятие или творческий урок, т.е. работа в мастерской, экскурсия, выставка (посещение и участие), «творческие посиделки» (праздники, чаепития), конкурсы различного уровня. Работа в мастерской является основой творческой деятельности ребёнка. </w:t>
      </w:r>
      <w:proofErr w:type="gramStart"/>
      <w:r w:rsidRPr="00AA03A6">
        <w:rPr>
          <w:rFonts w:ascii="Times New Roman" w:eastAsia="Times New Roman" w:hAnsi="Times New Roman" w:cs="Times New Roman"/>
          <w:bCs/>
          <w:lang w:eastAsia="ru-RU"/>
        </w:rPr>
        <w:t>На занятиях в мастерской предусматривается индивидуальная форма работы (воспитаннику даётся индивидуальное задание с учётом его возможностей.</w:t>
      </w:r>
      <w:proofErr w:type="gramEnd"/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 Дифференцированный подход обусловлен </w:t>
      </w:r>
      <w:proofErr w:type="spellStart"/>
      <w:r w:rsidRPr="00AA03A6">
        <w:rPr>
          <w:rFonts w:ascii="Times New Roman" w:eastAsia="Times New Roman" w:hAnsi="Times New Roman" w:cs="Times New Roman"/>
          <w:bCs/>
          <w:lang w:eastAsia="ru-RU"/>
        </w:rPr>
        <w:t>разноуровневым</w:t>
      </w:r>
      <w:proofErr w:type="spellEnd"/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 и разновозрастным составом в группах, а также сложностью и логической </w:t>
      </w:r>
      <w:proofErr w:type="spellStart"/>
      <w:r w:rsidRPr="00AA03A6">
        <w:rPr>
          <w:rFonts w:ascii="Times New Roman" w:eastAsia="Times New Roman" w:hAnsi="Times New Roman" w:cs="Times New Roman"/>
          <w:bCs/>
          <w:lang w:eastAsia="ru-RU"/>
        </w:rPr>
        <w:t>поэтапностью</w:t>
      </w:r>
      <w:proofErr w:type="spellEnd"/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 процесса выполнения художественного изделия. Такая форма обеспечивает системность учебного процесса, возможность повторять и закреплять пройденный материал. От начала к концу обучения доля самостоятельной работы увеличивается, а роль педагога меняется </w:t>
      </w:r>
      <w:proofErr w:type="gramStart"/>
      <w:r w:rsidRPr="00AA03A6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AA03A6">
        <w:rPr>
          <w:rFonts w:ascii="Times New Roman" w:eastAsia="Times New Roman" w:hAnsi="Times New Roman" w:cs="Times New Roman"/>
          <w:bCs/>
          <w:lang w:eastAsia="ru-RU"/>
        </w:rPr>
        <w:t xml:space="preserve"> обучающей к помогающей. В соответствии  и практические работы меняются от выполнения упражнений по образцу к выполнению самостоятельных работ и к творческой самостоятельной деятельности. Таким образом, контроль педагога необходим только на стадии репродуктивного уровня, когда оттачиваются умения, закрепляются основные знания. На стадии же творческих занятий контроль педагога становится неуместным и должен перейти в наблюдение. По мере необходимости проводятся консультации, обсуждения, даются советы.   Такая форма обеспечивает системность учебного процесса, возможность повторять и закреплять пройденный материал. Выставочная работа организуется по результатам деятельности в мастерской при подготовке к выставкам и конкурсам различного уровня. Все работы отбираются с согласия авторов.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03A6">
        <w:rPr>
          <w:rFonts w:ascii="Times New Roman" w:eastAsia="Times New Roman" w:hAnsi="Times New Roman" w:cs="Times New Roman"/>
          <w:lang w:eastAsia="ru-RU"/>
        </w:rPr>
        <w:t xml:space="preserve">Учащиеся имеют возможность </w:t>
      </w:r>
      <w:proofErr w:type="spellStart"/>
      <w:r w:rsidRPr="00AA03A6">
        <w:rPr>
          <w:rFonts w:ascii="Times New Roman" w:eastAsia="Times New Roman" w:hAnsi="Times New Roman" w:cs="Times New Roman"/>
          <w:lang w:eastAsia="ru-RU"/>
        </w:rPr>
        <w:t>самореализоваться</w:t>
      </w:r>
      <w:proofErr w:type="spellEnd"/>
      <w:r w:rsidRPr="00AA03A6">
        <w:rPr>
          <w:rFonts w:ascii="Times New Roman" w:eastAsia="Times New Roman" w:hAnsi="Times New Roman" w:cs="Times New Roman"/>
          <w:lang w:eastAsia="ru-RU"/>
        </w:rPr>
        <w:t xml:space="preserve"> на трёх уровнях: 1-й уровень – в творческом объединении (показ, обсуждение работ); 2-й уровень – внутри учреждения (конкурсы, авторские индивидуальные выставки); 3-й уровень – </w:t>
      </w:r>
      <w:proofErr w:type="spellStart"/>
      <w:r w:rsidRPr="00AA03A6">
        <w:rPr>
          <w:rFonts w:ascii="Times New Roman" w:eastAsia="Times New Roman" w:hAnsi="Times New Roman" w:cs="Times New Roman"/>
          <w:lang w:eastAsia="ru-RU"/>
        </w:rPr>
        <w:t>внеучрежденческий</w:t>
      </w:r>
      <w:proofErr w:type="spellEnd"/>
      <w:r w:rsidRPr="00AA03A6">
        <w:rPr>
          <w:rFonts w:ascii="Times New Roman" w:eastAsia="Times New Roman" w:hAnsi="Times New Roman" w:cs="Times New Roman"/>
          <w:lang w:eastAsia="ru-RU"/>
        </w:rPr>
        <w:t xml:space="preserve"> (районные, окружные, областные, межрегиональные, всероссийские, международные конкурсы и выставки).</w:t>
      </w:r>
      <w:proofErr w:type="gramEnd"/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Формы организации учебного занятия:</w:t>
      </w:r>
    </w:p>
    <w:p w:rsidR="00AA03A6" w:rsidRPr="00AA03A6" w:rsidRDefault="00AA03A6" w:rsidP="00AA03A6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Практическое;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теоретическое;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комбинированное;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экскурсии;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беседы;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выставки;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конкурс;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мастер-класс;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творческая мастерская;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викторины;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посещение музеев;</w:t>
      </w:r>
    </w:p>
    <w:p w:rsidR="00AA03A6" w:rsidRPr="00AA03A6" w:rsidRDefault="00AA03A6" w:rsidP="00AA03A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вариативные занятия.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A03A6" w:rsidRPr="00AA03A6" w:rsidRDefault="00AA03A6" w:rsidP="00AA0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Цели и задачи программы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Вся система </w:t>
      </w:r>
      <w:proofErr w:type="spellStart"/>
      <w:r w:rsidRPr="00AA03A6">
        <w:rPr>
          <w:rFonts w:ascii="Times New Roman" w:eastAsia="Times New Roman" w:hAnsi="Times New Roman" w:cs="Times New Roman"/>
          <w:lang w:eastAsia="ru-RU"/>
        </w:rPr>
        <w:t>коррекционно</w:t>
      </w:r>
      <w:proofErr w:type="spellEnd"/>
      <w:r w:rsidRPr="00AA03A6">
        <w:rPr>
          <w:rFonts w:ascii="Times New Roman" w:eastAsia="Times New Roman" w:hAnsi="Times New Roman" w:cs="Times New Roman"/>
          <w:lang w:eastAsia="ru-RU"/>
        </w:rPr>
        <w:t xml:space="preserve"> – педагогической работы призвана реабилитировать и социально адаптировать детей с ОВЗ к реалиям окружающего мира, сделать их полноправными и активными тружениками, которые наравне со всеми людьми могут включиться в трудовую и общественную жизнь и приносить пользу обществу.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Цели и задачи обучения и воспитания  детей с ОВЗ, с одной стороны, общие с задачами воспитания всех детей вообще, с другой – глубоко специфичные.</w:t>
      </w:r>
    </w:p>
    <w:p w:rsidR="00AA03A6" w:rsidRPr="00AA03A6" w:rsidRDefault="00AA03A6" w:rsidP="00AA0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Общие цели и задачи для обучения и воспитания всех детей – содействие развитию и выявлению положительных сторон личности, сглаживанию отрицательных, воспитание детей наиболее трудоспособными и полезными членами общества. Для детей с ОВЗ эти цели остаются актуальными, но при их осуществлении необходимо учитывать значительно более низкий уровень достигнутых успехов, применять особые методические приёмы, уделять внимание воспитанию внешних навыков и привычек культурного поведения и самообслуживания.</w:t>
      </w:r>
    </w:p>
    <w:p w:rsidR="00AA03A6" w:rsidRPr="00AA03A6" w:rsidRDefault="00AA03A6" w:rsidP="00AA03A6">
      <w:pPr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A03A6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AA03A6">
        <w:rPr>
          <w:rFonts w:ascii="Times New Roman" w:eastAsia="Times New Roman" w:hAnsi="Times New Roman" w:cs="Times New Roman"/>
          <w:b/>
          <w:lang w:eastAsia="ru-RU"/>
        </w:rPr>
        <w:t> программы</w:t>
      </w:r>
      <w:r w:rsidRPr="00AA03A6">
        <w:rPr>
          <w:rFonts w:ascii="Times New Roman" w:eastAsia="Times New Roman" w:hAnsi="Times New Roman" w:cs="Times New Roman"/>
          <w:lang w:eastAsia="ru-RU"/>
        </w:rPr>
        <w:t xml:space="preserve"> – раскрыть и развить потенциальные способности, заложенные в  каждом ребенке, приобщение к духовным ценностям мировой художественной культуры и народным традициям, создание условий для успешной адаптации детей в коллективе.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 xml:space="preserve">           Задачи: 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Обучающие:</w:t>
      </w:r>
    </w:p>
    <w:p w:rsidR="00AA03A6" w:rsidRPr="00AA03A6" w:rsidRDefault="00AA03A6" w:rsidP="00AA03A6">
      <w:pPr>
        <w:numPr>
          <w:ilvl w:val="0"/>
          <w:numId w:val="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сформировать комплекс знаний в области валяния, </w:t>
      </w:r>
    </w:p>
    <w:p w:rsidR="00AA03A6" w:rsidRPr="00AA03A6" w:rsidRDefault="00AA03A6" w:rsidP="00AA03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освоить техники и способы валяния,</w:t>
      </w:r>
    </w:p>
    <w:p w:rsidR="00AA03A6" w:rsidRPr="00AA03A6" w:rsidRDefault="00AA03A6" w:rsidP="00AA03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>пробудить интерес и любовь учащихся к данному виду декоративно-прикладного искусства.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Развивающие:</w:t>
      </w:r>
    </w:p>
    <w:p w:rsidR="00AA03A6" w:rsidRPr="00AA03A6" w:rsidRDefault="00AA03A6" w:rsidP="00AA03A6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повысить уровень развития творческого мышления через решение проблемных задач;</w:t>
      </w:r>
    </w:p>
    <w:p w:rsidR="00AA03A6" w:rsidRPr="00AA03A6" w:rsidRDefault="00AA03A6" w:rsidP="00AA03A6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развить наблюдательность, творческое воображение, пространственное восприятие;</w:t>
      </w:r>
    </w:p>
    <w:p w:rsidR="00AA03A6" w:rsidRPr="00AA03A6" w:rsidRDefault="00AA03A6" w:rsidP="00AA03A6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</w:rPr>
      </w:pPr>
      <w:r w:rsidRPr="00AA03A6">
        <w:rPr>
          <w:rFonts w:ascii="Times New Roman" w:eastAsia="Calibri" w:hAnsi="Times New Roman" w:cs="Times New Roman"/>
        </w:rPr>
        <w:t>развить восприятие форм, цвета и других визуальных признаков объекта;</w:t>
      </w:r>
    </w:p>
    <w:p w:rsidR="00AA03A6" w:rsidRPr="00AA03A6" w:rsidRDefault="00AA03A6" w:rsidP="00AA03A6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A03A6">
        <w:rPr>
          <w:rFonts w:ascii="Times New Roman" w:eastAsia="Calibri" w:hAnsi="Times New Roman" w:cs="Times New Roman"/>
          <w:bCs/>
        </w:rPr>
        <w:t>развивать художественный вкус и ориентировать на качество изделий.</w:t>
      </w:r>
    </w:p>
    <w:p w:rsidR="00AA03A6" w:rsidRPr="00AA03A6" w:rsidRDefault="00AA03A6" w:rsidP="00AA03A6">
      <w:pPr>
        <w:spacing w:before="100" w:beforeAutospacing="1" w:after="100" w:afterAutospacing="1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</w:rPr>
      </w:pPr>
      <w:r w:rsidRPr="00AA03A6">
        <w:rPr>
          <w:rFonts w:ascii="Times New Roman" w:eastAsia="Calibri" w:hAnsi="Times New Roman" w:cs="Times New Roman"/>
          <w:b/>
        </w:rPr>
        <w:t>Воспитательные:</w:t>
      </w:r>
    </w:p>
    <w:p w:rsidR="00AA03A6" w:rsidRPr="00AA03A6" w:rsidRDefault="00AA03A6" w:rsidP="00AA03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воспитание интереса к народным традициям;</w:t>
      </w:r>
    </w:p>
    <w:p w:rsidR="00AA03A6" w:rsidRPr="00AA03A6" w:rsidRDefault="00AA03A6" w:rsidP="00AA03A6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 xml:space="preserve">воспитать умение работать в коллективе, поощрять доброжелательное отношение  друг к другу;  </w:t>
      </w:r>
    </w:p>
    <w:p w:rsidR="00AA03A6" w:rsidRPr="00AA03A6" w:rsidRDefault="00AA03A6" w:rsidP="00AA03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воспитать трудолюбие, усидчивость, терпение, настойчивость, аккуратность;</w:t>
      </w:r>
    </w:p>
    <w:p w:rsidR="00AA03A6" w:rsidRPr="00AA03A6" w:rsidRDefault="00AA03A6" w:rsidP="00AA03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A03A6">
        <w:rPr>
          <w:rFonts w:ascii="Times New Roman" w:eastAsia="Calibri" w:hAnsi="Times New Roman" w:cs="Times New Roman"/>
        </w:rPr>
        <w:t>научить детей интересно и полезно организовывать свой досуг, сориентировать на дальнейшее познание и творчество.</w:t>
      </w:r>
    </w:p>
    <w:p w:rsidR="00AA03A6" w:rsidRPr="00AA03A6" w:rsidRDefault="00AA03A6" w:rsidP="00AA03A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A03A6">
        <w:rPr>
          <w:rFonts w:ascii="Times New Roman" w:eastAsia="Times New Roman" w:hAnsi="Times New Roman" w:cs="Times New Roman"/>
          <w:b/>
          <w:lang w:eastAsia="ru-RU"/>
        </w:rPr>
        <w:t>Коррекционно-развивающие:</w:t>
      </w:r>
    </w:p>
    <w:p w:rsidR="00AA03A6" w:rsidRPr="00AA03A6" w:rsidRDefault="00AA03A6" w:rsidP="00AA03A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Развивать сенсорную деятельность и мелкую моторику (формирование ручной умелости, развитие ритмичности, плавности движений, соразмерности движений) при работе с шерстью.</w:t>
      </w:r>
    </w:p>
    <w:p w:rsidR="00AA03A6" w:rsidRPr="00AA03A6" w:rsidRDefault="00AA03A6" w:rsidP="00AA03A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Коррекция и развитие тактильного восприятия через использование шерсти и различных видов декора.</w:t>
      </w:r>
    </w:p>
    <w:p w:rsidR="00AA03A6" w:rsidRPr="00AA03A6" w:rsidRDefault="00AA03A6" w:rsidP="00AA03A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Формировать у учащихся навыки самостоятельной работы и самоконтроля.</w:t>
      </w:r>
    </w:p>
    <w:p w:rsidR="00AA03A6" w:rsidRPr="00AA03A6" w:rsidRDefault="00AA03A6" w:rsidP="00AA03A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Расширять активный словарь.</w:t>
      </w:r>
    </w:p>
    <w:p w:rsidR="00AA03A6" w:rsidRPr="00AA03A6" w:rsidRDefault="00AA03A6" w:rsidP="00AA03A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Тренировать образную память.</w:t>
      </w:r>
    </w:p>
    <w:p w:rsidR="00AA03A6" w:rsidRPr="00AA03A6" w:rsidRDefault="00AA03A6" w:rsidP="00AA03A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A03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Развивать мыслительную и творческую деятельность.</w:t>
      </w: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Программа  является  </w:t>
      </w:r>
      <w:r w:rsidRPr="00AA03A6">
        <w:rPr>
          <w:rFonts w:ascii="Times New Roman" w:eastAsia="Times New Roman" w:hAnsi="Times New Roman" w:cs="Times New Roman"/>
          <w:b/>
          <w:lang w:eastAsia="ru-RU"/>
        </w:rPr>
        <w:t>вариативной</w:t>
      </w:r>
      <w:r w:rsidRPr="00AA03A6">
        <w:rPr>
          <w:rFonts w:ascii="Times New Roman" w:eastAsia="Times New Roman" w:hAnsi="Times New Roman" w:cs="Times New Roman"/>
          <w:lang w:eastAsia="ru-RU"/>
        </w:rPr>
        <w:t>, т.е. допускает некоторые изменения в содержании занятий, форме их проведения, количестве часов на изучение программного материала. Всё это позволяет максимально учитывать материально-техническое обеспечение, индивидуальные особенности, интересы и возможности детей с ОВЗ.</w:t>
      </w:r>
    </w:p>
    <w:p w:rsidR="00AA03A6" w:rsidRPr="00AA03A6" w:rsidRDefault="00AA03A6" w:rsidP="00AA0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 Указанный в программе план занятий является примерным. Руководитель имеет право строить план работы с учетом, как климатических особенностей данной местности, так и развития или создания местных традиций декоративно-прикладного искусства. </w:t>
      </w:r>
    </w:p>
    <w:p w:rsidR="00AA03A6" w:rsidRPr="00AA03A6" w:rsidRDefault="00AA03A6" w:rsidP="00AA0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          В течение года возможны изменения в календарном  планировании в зависимости от различных обстоятельств: объявления конкурсов, помощь театральным кружкам, творческого вдохновения, увлечения найденной нестандартной идеей. Задания в программе могут быть разными по сложности, могут быть адаптированы к возрасту детей, построены с учетом их интересов, возможностей и предпочтений.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03A6">
        <w:rPr>
          <w:rFonts w:ascii="Times New Roman" w:eastAsia="Times New Roman" w:hAnsi="Times New Roman" w:cs="Times New Roman"/>
          <w:lang w:eastAsia="ru-RU"/>
        </w:rPr>
        <w:t xml:space="preserve"> Программа в соответствии с поставленными целью и задачами, позволяет дать большой импульс для последующей творческой деятельности </w:t>
      </w:r>
      <w:proofErr w:type="gramStart"/>
      <w:r w:rsidRPr="00AA03A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A03A6">
        <w:rPr>
          <w:rFonts w:ascii="Times New Roman" w:eastAsia="Times New Roman" w:hAnsi="Times New Roman" w:cs="Times New Roman"/>
          <w:lang w:eastAsia="ru-RU"/>
        </w:rPr>
        <w:t>. Опыт творческой деятельности, полученный на занятиях декоративно-прикладного искусства, может пригодиться в любой сфере будущей  профессиональной  деятельности  учащихся.</w:t>
      </w:r>
    </w:p>
    <w:p w:rsidR="00AA03A6" w:rsidRPr="00AA03A6" w:rsidRDefault="00AA03A6" w:rsidP="00AA0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A03A6" w:rsidRPr="00AA03A6" w:rsidRDefault="00AA03A6" w:rsidP="00AA0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571" w:rsidRPr="00AA03A6" w:rsidRDefault="00DE5571" w:rsidP="00AA03A6">
      <w:pPr>
        <w:spacing w:line="240" w:lineRule="auto"/>
        <w:rPr>
          <w:rFonts w:ascii="Times New Roman" w:hAnsi="Times New Roman" w:cs="Times New Roman"/>
        </w:rPr>
      </w:pPr>
    </w:p>
    <w:sectPr w:rsidR="00DE5571" w:rsidRPr="00AA03A6" w:rsidSect="003146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A59"/>
    <w:multiLevelType w:val="hybridMultilevel"/>
    <w:tmpl w:val="0FBA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43E1"/>
    <w:multiLevelType w:val="hybridMultilevel"/>
    <w:tmpl w:val="97D65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202CD1"/>
    <w:multiLevelType w:val="hybridMultilevel"/>
    <w:tmpl w:val="1BCCC996"/>
    <w:lvl w:ilvl="0" w:tplc="FF3AD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E551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391E"/>
    <w:multiLevelType w:val="hybridMultilevel"/>
    <w:tmpl w:val="E9E0C716"/>
    <w:lvl w:ilvl="0" w:tplc="FF3AD8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826B1A"/>
    <w:multiLevelType w:val="hybridMultilevel"/>
    <w:tmpl w:val="10DAC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C617E1"/>
    <w:multiLevelType w:val="hybridMultilevel"/>
    <w:tmpl w:val="D7B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94E68"/>
    <w:multiLevelType w:val="hybridMultilevel"/>
    <w:tmpl w:val="CCF42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A6"/>
    <w:rsid w:val="002D1D1A"/>
    <w:rsid w:val="0031460F"/>
    <w:rsid w:val="003B6155"/>
    <w:rsid w:val="00AA03A6"/>
    <w:rsid w:val="00D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1%83%D0%BA%D0%BE%D0%B4%D0%B5%D0%BB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926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2017-12-08T03:51:00Z</dcterms:created>
  <dcterms:modified xsi:type="dcterms:W3CDTF">2017-12-08T06:25:00Z</dcterms:modified>
</cp:coreProperties>
</file>