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E" w:rsidRDefault="00B76C4E" w:rsidP="00B76C4E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B76C4E" w:rsidRPr="00E2433B" w:rsidRDefault="00B76C4E" w:rsidP="00B76C4E">
      <w:pPr>
        <w:autoSpaceDE w:val="0"/>
        <w:autoSpaceDN w:val="0"/>
        <w:adjustRightInd w:val="0"/>
        <w:ind w:right="-144"/>
        <w:rPr>
          <w:sz w:val="27"/>
          <w:szCs w:val="27"/>
        </w:rPr>
      </w:pPr>
    </w:p>
    <w:p w:rsidR="00B76C4E" w:rsidRPr="008C6EEA" w:rsidRDefault="00B76C4E" w:rsidP="00B76C4E">
      <w:pPr>
        <w:autoSpaceDE w:val="0"/>
        <w:autoSpaceDN w:val="0"/>
        <w:adjustRightInd w:val="0"/>
        <w:ind w:right="-144"/>
        <w:jc w:val="center"/>
      </w:pPr>
      <w:r w:rsidRPr="008C6EEA">
        <w:t>Доклад руководителя (директора)</w:t>
      </w:r>
    </w:p>
    <w:p w:rsidR="00B76C4E" w:rsidRPr="008C6EEA" w:rsidRDefault="00E22AFB" w:rsidP="00B76C4E">
      <w:pPr>
        <w:autoSpaceDE w:val="0"/>
        <w:autoSpaceDN w:val="0"/>
        <w:adjustRightInd w:val="0"/>
        <w:jc w:val="center"/>
      </w:pPr>
      <w:r w:rsidRPr="008C6EEA">
        <w:t xml:space="preserve"> </w:t>
      </w:r>
      <w:proofErr w:type="spellStart"/>
      <w:r w:rsidRPr="008C6EEA">
        <w:t>Булатовой</w:t>
      </w:r>
      <w:proofErr w:type="spellEnd"/>
      <w:r w:rsidRPr="008C6EEA">
        <w:t xml:space="preserve"> Ларисы Павловны</w:t>
      </w:r>
    </w:p>
    <w:p w:rsidR="00B76C4E" w:rsidRPr="008C6EEA" w:rsidRDefault="00B76C4E" w:rsidP="00E22AFB">
      <w:pPr>
        <w:autoSpaceDE w:val="0"/>
        <w:autoSpaceDN w:val="0"/>
        <w:adjustRightInd w:val="0"/>
        <w:jc w:val="center"/>
      </w:pPr>
      <w:r w:rsidRPr="008C6EEA">
        <w:t>о выполнении ключевых показателей эффекти</w:t>
      </w:r>
      <w:r w:rsidR="00E22AFB" w:rsidRPr="008C6EEA">
        <w:t>вности деятельности организации ГКУ «СРЦН Туринского района»</w:t>
      </w:r>
    </w:p>
    <w:p w:rsidR="00B76C4E" w:rsidRPr="008C6EEA" w:rsidRDefault="00E22AFB" w:rsidP="00B76C4E">
      <w:pPr>
        <w:autoSpaceDE w:val="0"/>
        <w:autoSpaceDN w:val="0"/>
        <w:adjustRightInd w:val="0"/>
        <w:jc w:val="center"/>
      </w:pPr>
      <w:r w:rsidRPr="008C6EEA">
        <w:t xml:space="preserve"> </w:t>
      </w:r>
    </w:p>
    <w:p w:rsidR="00B76C4E" w:rsidRPr="008C6EEA" w:rsidRDefault="00B76C4E" w:rsidP="00E22AFB">
      <w:pPr>
        <w:autoSpaceDE w:val="0"/>
        <w:autoSpaceDN w:val="0"/>
        <w:adjustRightInd w:val="0"/>
        <w:jc w:val="center"/>
      </w:pPr>
      <w:r w:rsidRPr="008C6EEA">
        <w:t>за</w:t>
      </w:r>
      <w:r w:rsidR="00E22AFB" w:rsidRPr="008C6EEA">
        <w:t xml:space="preserve"> </w:t>
      </w:r>
      <w:r w:rsidR="00E22AFB" w:rsidRPr="008C6EEA">
        <w:rPr>
          <w:lang w:val="en-US"/>
        </w:rPr>
        <w:t>III</w:t>
      </w:r>
      <w:r w:rsidR="00E22AFB" w:rsidRPr="008C6EEA">
        <w:t xml:space="preserve"> квартал 2017 года</w:t>
      </w:r>
    </w:p>
    <w:p w:rsidR="00B76C4E" w:rsidRPr="008C6EEA" w:rsidRDefault="00B76C4E" w:rsidP="00B76C4E">
      <w:pPr>
        <w:autoSpaceDE w:val="0"/>
        <w:autoSpaceDN w:val="0"/>
        <w:adjustRightInd w:val="0"/>
        <w:jc w:val="center"/>
      </w:pPr>
    </w:p>
    <w:p w:rsidR="00B76C4E" w:rsidRPr="008C6EEA" w:rsidRDefault="00B76C4E" w:rsidP="00B76C4E">
      <w:pPr>
        <w:autoSpaceDE w:val="0"/>
        <w:autoSpaceDN w:val="0"/>
        <w:adjustRightInd w:val="0"/>
        <w:ind w:left="360"/>
        <w:jc w:val="center"/>
      </w:pPr>
      <w:r w:rsidRPr="008C6EEA">
        <w:t>Глава 1. Общие сведения</w:t>
      </w:r>
    </w:p>
    <w:p w:rsidR="00B76C4E" w:rsidRPr="00E2433B" w:rsidRDefault="00B76C4E" w:rsidP="00B76C4E">
      <w:pPr>
        <w:autoSpaceDE w:val="0"/>
        <w:autoSpaceDN w:val="0"/>
        <w:adjustRightInd w:val="0"/>
        <w:ind w:left="1080"/>
        <w:rPr>
          <w:sz w:val="12"/>
          <w:szCs w:val="1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Полное наименование организации</w:t>
            </w:r>
          </w:p>
        </w:tc>
        <w:tc>
          <w:tcPr>
            <w:tcW w:w="4819" w:type="dxa"/>
            <w:shd w:val="clear" w:color="auto" w:fill="auto"/>
          </w:tcPr>
          <w:p w:rsidR="00B76C4E" w:rsidRPr="008C6EEA" w:rsidRDefault="00E22AFB" w:rsidP="00584C29">
            <w:pPr>
              <w:autoSpaceDE w:val="0"/>
              <w:autoSpaceDN w:val="0"/>
              <w:adjustRightInd w:val="0"/>
            </w:pPr>
            <w:r w:rsidRPr="008C6EEA">
              <w:t xml:space="preserve">государственное казенное </w:t>
            </w:r>
            <w:r w:rsidR="008C6EEA">
              <w:t xml:space="preserve">учреждение </w:t>
            </w:r>
            <w:r w:rsidRPr="008C6EEA">
              <w:t>социального обслуживания Свердловской области « Социально – реабилитационный центр для несовершеннолетних Туринского района»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Нормативный правовой акт, в соответствии с которым создана организация</w:t>
            </w:r>
          </w:p>
        </w:tc>
        <w:tc>
          <w:tcPr>
            <w:tcW w:w="4819" w:type="dxa"/>
            <w:shd w:val="clear" w:color="auto" w:fill="auto"/>
          </w:tcPr>
          <w:p w:rsidR="00B76C4E" w:rsidRPr="008C6EEA" w:rsidRDefault="00E22AFB" w:rsidP="00584C29">
            <w:pPr>
              <w:autoSpaceDE w:val="0"/>
              <w:autoSpaceDN w:val="0"/>
              <w:adjustRightInd w:val="0"/>
            </w:pPr>
            <w:r w:rsidRPr="008C6EEA">
              <w:rPr>
                <w:rFonts w:eastAsia="Calibri"/>
                <w:lang w:eastAsia="en-US"/>
              </w:rPr>
              <w:t>Постановление № 774 главы муниципального образования «Туринский район» о регистрации предприятия от 14 июля 1994 г.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Местонахождение</w:t>
            </w:r>
          </w:p>
        </w:tc>
        <w:tc>
          <w:tcPr>
            <w:tcW w:w="4819" w:type="dxa"/>
            <w:shd w:val="clear" w:color="auto" w:fill="auto"/>
          </w:tcPr>
          <w:p w:rsidR="00B76C4E" w:rsidRPr="008C6EEA" w:rsidRDefault="00E22AFB" w:rsidP="00584C29">
            <w:pPr>
              <w:autoSpaceDE w:val="0"/>
              <w:autoSpaceDN w:val="0"/>
              <w:adjustRightInd w:val="0"/>
            </w:pPr>
            <w:r w:rsidRPr="008C6EEA">
              <w:t>623903 Свердловская область, город Туринск,  улица Чкалова, дом 58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Основные виды деятельности</w:t>
            </w:r>
          </w:p>
        </w:tc>
        <w:tc>
          <w:tcPr>
            <w:tcW w:w="4819" w:type="dxa"/>
            <w:shd w:val="clear" w:color="auto" w:fill="auto"/>
          </w:tcPr>
          <w:p w:rsidR="00B76C4E" w:rsidRPr="008C6EEA" w:rsidRDefault="00E22AFB" w:rsidP="00584C29">
            <w:pPr>
              <w:autoSpaceDE w:val="0"/>
              <w:autoSpaceDN w:val="0"/>
              <w:adjustRightInd w:val="0"/>
            </w:pPr>
            <w:r w:rsidRPr="008C6EEA">
              <w:rPr>
                <w:rFonts w:eastAsia="Calibri"/>
                <w:lang w:eastAsia="en-US"/>
              </w:rPr>
              <w:t xml:space="preserve">87.90  </w:t>
            </w:r>
            <w:proofErr w:type="gramStart"/>
            <w:r w:rsidRPr="008C6EEA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8C6EEA">
              <w:rPr>
                <w:rFonts w:eastAsia="Calibri"/>
                <w:lang w:eastAsia="en-US"/>
              </w:rPr>
              <w:t>3 дополнительных )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ФИО руководителя (директора)</w:t>
            </w:r>
          </w:p>
        </w:tc>
        <w:tc>
          <w:tcPr>
            <w:tcW w:w="4819" w:type="dxa"/>
            <w:shd w:val="clear" w:color="auto" w:fill="auto"/>
          </w:tcPr>
          <w:p w:rsidR="00B76C4E" w:rsidRPr="008C6EEA" w:rsidRDefault="00E22AFB" w:rsidP="00584C29">
            <w:pPr>
              <w:autoSpaceDE w:val="0"/>
              <w:autoSpaceDN w:val="0"/>
              <w:adjustRightInd w:val="0"/>
            </w:pPr>
            <w:r w:rsidRPr="008C6EEA">
              <w:t>Булатова Лариса Павловна</w:t>
            </w:r>
          </w:p>
        </w:tc>
      </w:tr>
      <w:tr w:rsidR="00B76C4E" w:rsidRPr="00E2433B" w:rsidTr="00B76C4E">
        <w:tc>
          <w:tcPr>
            <w:tcW w:w="5104" w:type="dxa"/>
            <w:shd w:val="clear" w:color="auto" w:fill="auto"/>
          </w:tcPr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Срок действия трудового договора:</w:t>
            </w:r>
          </w:p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бессрочно</w:t>
            </w:r>
          </w:p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начало</w:t>
            </w:r>
          </w:p>
          <w:p w:rsidR="00B76C4E" w:rsidRPr="008C6EEA" w:rsidRDefault="00B76C4E" w:rsidP="00584C29">
            <w:pPr>
              <w:autoSpaceDE w:val="0"/>
              <w:autoSpaceDN w:val="0"/>
              <w:adjustRightInd w:val="0"/>
            </w:pPr>
            <w:r w:rsidRPr="008C6EEA">
              <w:t>окончание</w:t>
            </w:r>
          </w:p>
        </w:tc>
        <w:tc>
          <w:tcPr>
            <w:tcW w:w="4819" w:type="dxa"/>
            <w:shd w:val="clear" w:color="auto" w:fill="auto"/>
          </w:tcPr>
          <w:p w:rsidR="00B76C4E" w:rsidRPr="008C6EEA" w:rsidRDefault="00E22AFB" w:rsidP="008C6EEA">
            <w:pPr>
              <w:autoSpaceDE w:val="0"/>
              <w:autoSpaceDN w:val="0"/>
              <w:adjustRightInd w:val="0"/>
            </w:pPr>
            <w:r w:rsidRPr="008C6EEA">
              <w:rPr>
                <w:rFonts w:eastAsia="Calibri"/>
                <w:lang w:eastAsia="en-US"/>
              </w:rPr>
              <w:t xml:space="preserve">Трудовой договор № </w:t>
            </w:r>
            <w:r w:rsidR="008C6EEA">
              <w:rPr>
                <w:rFonts w:eastAsia="Calibri"/>
                <w:lang w:eastAsia="en-US"/>
              </w:rPr>
              <w:t xml:space="preserve"> 50-17 от 18 июля 2017 года</w:t>
            </w:r>
            <w:r w:rsidR="008C6EEA" w:rsidRPr="008C6EEA">
              <w:rPr>
                <w:rFonts w:eastAsia="Calibri"/>
                <w:lang w:eastAsia="en-US"/>
              </w:rPr>
              <w:t xml:space="preserve">, </w:t>
            </w:r>
            <w:r w:rsidRPr="008C6EEA">
              <w:rPr>
                <w:rFonts w:eastAsia="Calibri"/>
                <w:lang w:eastAsia="en-US"/>
              </w:rPr>
              <w:t xml:space="preserve"> с 19.08.201</w:t>
            </w:r>
            <w:r w:rsidR="008C6EEA" w:rsidRPr="008C6EEA">
              <w:rPr>
                <w:rFonts w:eastAsia="Calibri"/>
                <w:lang w:eastAsia="en-US"/>
              </w:rPr>
              <w:t xml:space="preserve">7 года </w:t>
            </w:r>
            <w:r w:rsidRPr="008C6EEA">
              <w:rPr>
                <w:rFonts w:eastAsia="Calibri"/>
                <w:lang w:eastAsia="en-US"/>
              </w:rPr>
              <w:t xml:space="preserve"> по 18.08.201</w:t>
            </w:r>
            <w:r w:rsidR="008C6EEA" w:rsidRPr="008C6EEA">
              <w:rPr>
                <w:rFonts w:eastAsia="Calibri"/>
                <w:lang w:eastAsia="en-US"/>
              </w:rPr>
              <w:t>8 года</w:t>
            </w:r>
          </w:p>
        </w:tc>
      </w:tr>
    </w:tbl>
    <w:p w:rsidR="00B76C4E" w:rsidRPr="00E2433B" w:rsidRDefault="00B76C4E" w:rsidP="00B76C4E">
      <w:pPr>
        <w:autoSpaceDE w:val="0"/>
        <w:autoSpaceDN w:val="0"/>
        <w:adjustRightInd w:val="0"/>
        <w:rPr>
          <w:sz w:val="12"/>
          <w:szCs w:val="12"/>
        </w:rPr>
      </w:pPr>
    </w:p>
    <w:p w:rsidR="00E22AFB" w:rsidRPr="00357842" w:rsidRDefault="00E22AFB" w:rsidP="0035784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22AFB" w:rsidRPr="008C6EEA" w:rsidRDefault="00E22AFB" w:rsidP="00E22AFB">
      <w:pPr>
        <w:tabs>
          <w:tab w:val="left" w:pos="180"/>
          <w:tab w:val="left" w:pos="3525"/>
        </w:tabs>
        <w:spacing w:line="276" w:lineRule="auto"/>
        <w:rPr>
          <w:rFonts w:eastAsia="Calibri"/>
          <w:lang w:eastAsia="en-US"/>
        </w:rPr>
      </w:pPr>
      <w:r w:rsidRPr="008C6EEA">
        <w:rPr>
          <w:rFonts w:eastAsia="Calibri"/>
          <w:lang w:eastAsia="en-US"/>
        </w:rPr>
        <w:t xml:space="preserve">Количество воспитанников </w:t>
      </w:r>
      <w:r w:rsidR="008C6EEA">
        <w:rPr>
          <w:rFonts w:eastAsia="Calibri"/>
          <w:lang w:eastAsia="en-US"/>
        </w:rPr>
        <w:t xml:space="preserve">в ГКУ «СРЦН Туринского района» </w:t>
      </w:r>
      <w:r w:rsidRPr="008C6EEA">
        <w:rPr>
          <w:rFonts w:eastAsia="Calibri"/>
          <w:lang w:eastAsia="en-US"/>
        </w:rPr>
        <w:t xml:space="preserve">на отчетную дату- </w:t>
      </w:r>
      <w:r w:rsidR="00FA0970">
        <w:rPr>
          <w:rFonts w:eastAsia="Calibri"/>
          <w:lang w:eastAsia="en-US"/>
        </w:rPr>
        <w:t>18</w:t>
      </w:r>
      <w:r w:rsidRPr="008C6EEA">
        <w:rPr>
          <w:rFonts w:eastAsia="Calibri"/>
          <w:lang w:eastAsia="en-US"/>
        </w:rPr>
        <w:t xml:space="preserve"> , </w:t>
      </w:r>
    </w:p>
    <w:p w:rsidR="00E22AFB" w:rsidRPr="008C6EEA" w:rsidRDefault="00E22AFB" w:rsidP="00E22AFB">
      <w:pPr>
        <w:tabs>
          <w:tab w:val="left" w:pos="180"/>
          <w:tab w:val="left" w:pos="3525"/>
        </w:tabs>
        <w:spacing w:line="276" w:lineRule="auto"/>
        <w:rPr>
          <w:rFonts w:eastAsia="Calibri"/>
          <w:lang w:eastAsia="en-US"/>
        </w:rPr>
      </w:pPr>
    </w:p>
    <w:p w:rsidR="00E22AFB" w:rsidRPr="008C6EEA" w:rsidRDefault="00E22AFB" w:rsidP="00E22AFB">
      <w:pPr>
        <w:tabs>
          <w:tab w:val="left" w:pos="180"/>
          <w:tab w:val="left" w:pos="3525"/>
        </w:tabs>
        <w:spacing w:line="276" w:lineRule="auto"/>
        <w:rPr>
          <w:rFonts w:eastAsia="Calibri"/>
          <w:lang w:eastAsia="en-US"/>
        </w:rPr>
      </w:pPr>
      <w:r w:rsidRPr="008C6EEA">
        <w:rPr>
          <w:rFonts w:eastAsia="Calibri"/>
          <w:lang w:eastAsia="en-US"/>
        </w:rPr>
        <w:t xml:space="preserve">Основные цели и задачи отчётного периода: </w:t>
      </w:r>
    </w:p>
    <w:p w:rsidR="00E22AFB" w:rsidRPr="008C6EEA" w:rsidRDefault="00E22AFB" w:rsidP="00E22AFB">
      <w:pPr>
        <w:tabs>
          <w:tab w:val="left" w:pos="180"/>
          <w:tab w:val="left" w:pos="3525"/>
        </w:tabs>
        <w:spacing w:line="276" w:lineRule="auto"/>
        <w:rPr>
          <w:rFonts w:eastAsia="Calibri"/>
          <w:lang w:eastAsia="en-US"/>
        </w:rPr>
      </w:pPr>
    </w:p>
    <w:p w:rsidR="00E22AFB" w:rsidRPr="008C6EEA" w:rsidRDefault="00E22AFB" w:rsidP="00357842">
      <w:pPr>
        <w:numPr>
          <w:ilvl w:val="0"/>
          <w:numId w:val="2"/>
        </w:numPr>
        <w:tabs>
          <w:tab w:val="left" w:pos="180"/>
          <w:tab w:val="left" w:pos="3525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8C6EEA">
        <w:rPr>
          <w:rFonts w:eastAsia="Calibri"/>
          <w:lang w:eastAsia="en-US"/>
        </w:rPr>
        <w:t>Предоставление социального обслуживания детям-сиротам и детям оставшимся без попечения родителей, включая оказание социальн</w:t>
      </w:r>
      <w:proofErr w:type="gramStart"/>
      <w:r w:rsidRPr="008C6EEA">
        <w:rPr>
          <w:rFonts w:eastAsia="Calibri"/>
          <w:lang w:eastAsia="en-US"/>
        </w:rPr>
        <w:t>о-</w:t>
      </w:r>
      <w:proofErr w:type="gramEnd"/>
      <w:r w:rsidRPr="008C6EEA">
        <w:rPr>
          <w:rFonts w:eastAsia="Calibri"/>
          <w:lang w:eastAsia="en-US"/>
        </w:rPr>
        <w:t xml:space="preserve"> бытовых услуг, социально- медицинских услуг, социально-психологических услуг, социально- педагогических услуг, социально - правовых услуг, услуг в целях повышения коммуникативного потенциала получателей услуг, имеющих ограничения жизнедеятельности, в том числе – инвалидов.</w:t>
      </w:r>
    </w:p>
    <w:p w:rsidR="00E22AFB" w:rsidRPr="008C6EEA" w:rsidRDefault="00E22AFB" w:rsidP="00E22AFB">
      <w:pPr>
        <w:tabs>
          <w:tab w:val="left" w:pos="180"/>
          <w:tab w:val="left" w:pos="3525"/>
        </w:tabs>
        <w:ind w:left="720"/>
        <w:contextualSpacing/>
        <w:rPr>
          <w:rFonts w:eastAsia="Calibri"/>
          <w:lang w:eastAsia="en-US"/>
        </w:rPr>
      </w:pPr>
    </w:p>
    <w:p w:rsidR="00E22AFB" w:rsidRPr="008C6EEA" w:rsidRDefault="00E22AFB" w:rsidP="00E22AFB">
      <w:pPr>
        <w:tabs>
          <w:tab w:val="left" w:pos="180"/>
          <w:tab w:val="left" w:pos="3525"/>
        </w:tabs>
        <w:spacing w:after="200"/>
        <w:rPr>
          <w:rFonts w:eastAsia="Calibri"/>
          <w:lang w:eastAsia="en-US"/>
        </w:rPr>
      </w:pPr>
      <w:r w:rsidRPr="008C6EEA">
        <w:rPr>
          <w:rFonts w:eastAsia="Calibri"/>
          <w:lang w:eastAsia="en-US"/>
        </w:rPr>
        <w:t xml:space="preserve">2.          </w:t>
      </w:r>
      <w:proofErr w:type="gramStart"/>
      <w:r w:rsidRPr="008C6EEA">
        <w:rPr>
          <w:rFonts w:eastAsia="Calibri"/>
          <w:lang w:eastAsia="en-US"/>
        </w:rPr>
        <w:t>Реализация индивидуальных планов развития и жизнеустройства  детей-сирот и детей, оставшимся без попечения родителей.</w:t>
      </w:r>
      <w:proofErr w:type="gramEnd"/>
    </w:p>
    <w:p w:rsidR="00E22AFB" w:rsidRPr="008C6EEA" w:rsidRDefault="008C6EEA" w:rsidP="00E22AFB">
      <w:pPr>
        <w:tabs>
          <w:tab w:val="left" w:pos="180"/>
          <w:tab w:val="left" w:pos="3525"/>
        </w:tabs>
        <w:rPr>
          <w:rFonts w:eastAsia="Calibri"/>
          <w:lang w:eastAsia="en-US"/>
        </w:rPr>
      </w:pPr>
      <w:r w:rsidRPr="008C6EEA">
        <w:rPr>
          <w:rFonts w:eastAsia="Calibri"/>
          <w:lang w:eastAsia="en-US"/>
        </w:rPr>
        <w:t xml:space="preserve"> </w:t>
      </w:r>
    </w:p>
    <w:p w:rsidR="00E22AFB" w:rsidRPr="008C6EEA" w:rsidRDefault="00E22AFB" w:rsidP="008C6EEA">
      <w:pPr>
        <w:tabs>
          <w:tab w:val="left" w:pos="180"/>
          <w:tab w:val="left" w:pos="3525"/>
        </w:tabs>
        <w:rPr>
          <w:rFonts w:eastAsia="Calibri"/>
          <w:lang w:eastAsia="en-US"/>
        </w:rPr>
      </w:pPr>
      <w:r w:rsidRPr="008C6EEA">
        <w:rPr>
          <w:rFonts w:eastAsia="Calibri"/>
          <w:lang w:eastAsia="en-US"/>
        </w:rPr>
        <w:t>Школу приёмных родителей прошли    19 кандидатов.</w:t>
      </w:r>
    </w:p>
    <w:p w:rsidR="00B76C4E" w:rsidRPr="00E2433B" w:rsidRDefault="00B76C4E" w:rsidP="00B76C4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B76C4E" w:rsidRPr="008C6EEA" w:rsidRDefault="00B76C4E" w:rsidP="008C6EE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2433B">
        <w:rPr>
          <w:sz w:val="27"/>
          <w:szCs w:val="27"/>
        </w:rPr>
        <w:t>Глава 2. Выполнение ключевых показателей эффективности деятельности организации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2835"/>
        <w:gridCol w:w="1417"/>
      </w:tblGrid>
      <w:tr w:rsidR="00B76C4E" w:rsidRPr="00E2433B" w:rsidTr="00A938A0">
        <w:tc>
          <w:tcPr>
            <w:tcW w:w="710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 xml:space="preserve">№ </w:t>
            </w:r>
            <w:proofErr w:type="gramStart"/>
            <w:r w:rsidRPr="00E2433B">
              <w:t>п</w:t>
            </w:r>
            <w:proofErr w:type="gramEnd"/>
            <w:r w:rsidRPr="00E2433B">
              <w:t>/п</w:t>
            </w:r>
          </w:p>
        </w:tc>
        <w:tc>
          <w:tcPr>
            <w:tcW w:w="5103" w:type="dxa"/>
            <w:shd w:val="clear" w:color="auto" w:fill="auto"/>
          </w:tcPr>
          <w:p w:rsidR="00B76C4E" w:rsidRPr="00E2433B" w:rsidRDefault="00B76C4E" w:rsidP="00584C29">
            <w:pPr>
              <w:jc w:val="center"/>
              <w:rPr>
                <w:strike/>
              </w:rPr>
            </w:pPr>
            <w:r w:rsidRPr="00E2433B">
              <w:t>Наименование ключевого показателя</w:t>
            </w:r>
          </w:p>
        </w:tc>
        <w:tc>
          <w:tcPr>
            <w:tcW w:w="2835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Критерии оценки,</w:t>
            </w:r>
          </w:p>
          <w:p w:rsidR="00B76C4E" w:rsidRPr="00E2433B" w:rsidRDefault="00B76C4E" w:rsidP="00584C29">
            <w:pPr>
              <w:jc w:val="center"/>
            </w:pPr>
            <w:r w:rsidRPr="00E2433B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B76C4E" w:rsidRPr="00E2433B" w:rsidRDefault="00B76C4E" w:rsidP="00584C29">
            <w:pPr>
              <w:ind w:right="-108" w:hanging="108"/>
              <w:jc w:val="center"/>
            </w:pPr>
            <w:r w:rsidRPr="00E2433B">
              <w:t>Исполнение</w:t>
            </w:r>
          </w:p>
          <w:p w:rsidR="00B76C4E" w:rsidRPr="00E2433B" w:rsidRDefault="00B76C4E" w:rsidP="00584C29">
            <w:pPr>
              <w:ind w:right="-108" w:hanging="108"/>
              <w:jc w:val="center"/>
            </w:pPr>
            <w:r w:rsidRPr="00E2433B">
              <w:t>показателя</w:t>
            </w:r>
          </w:p>
        </w:tc>
      </w:tr>
    </w:tbl>
    <w:p w:rsidR="00B76C4E" w:rsidRPr="00E2433B" w:rsidRDefault="00B76C4E" w:rsidP="00B76C4E">
      <w:pPr>
        <w:rPr>
          <w:sz w:val="12"/>
          <w:szCs w:val="12"/>
        </w:rPr>
      </w:pPr>
    </w:p>
    <w:tbl>
      <w:tblPr>
        <w:tblW w:w="99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62"/>
        <w:gridCol w:w="29"/>
        <w:gridCol w:w="2948"/>
        <w:gridCol w:w="1276"/>
      </w:tblGrid>
      <w:tr w:rsidR="00B76C4E" w:rsidRPr="00E2433B" w:rsidTr="00B76C4E">
        <w:trPr>
          <w:tblHeader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2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3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ind w:right="-108" w:hanging="108"/>
              <w:jc w:val="center"/>
            </w:pPr>
            <w:r w:rsidRPr="00E2433B">
              <w:t>4</w:t>
            </w:r>
          </w:p>
        </w:tc>
      </w:tr>
      <w:tr w:rsidR="00B76C4E" w:rsidRPr="00CA7002" w:rsidTr="00B76C4E">
        <w:tc>
          <w:tcPr>
            <w:tcW w:w="9953" w:type="dxa"/>
            <w:gridSpan w:val="5"/>
            <w:shd w:val="clear" w:color="auto" w:fill="auto"/>
          </w:tcPr>
          <w:p w:rsidR="00B76C4E" w:rsidRPr="00CA7002" w:rsidRDefault="00B76C4E" w:rsidP="00B76C4E">
            <w:pPr>
              <w:pStyle w:val="a5"/>
              <w:numPr>
                <w:ilvl w:val="0"/>
                <w:numId w:val="1"/>
              </w:numPr>
              <w:tabs>
                <w:tab w:val="left" w:pos="488"/>
              </w:tabs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t>Общие п</w:t>
            </w:r>
            <w:r w:rsidRPr="00CA7002">
              <w:t>оказатели эффективности деятельности организаций:</w:t>
            </w:r>
          </w:p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lastRenderedPageBreak/>
              <w:t>1.</w:t>
            </w:r>
            <w:r>
              <w:t>1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</w:pPr>
            <w:r w:rsidRPr="00E2433B">
              <w:t>Отсутствие обоснованных жалоб граждан на качество предоставления социальных услуг организацией, в том числе от сотрудников организации в различные инстанции, свидетельствующих о неправомерных действиях, нарушении трудовых прав или бездействии руководителя (директора) (за исключением фактов, решение которых не входит в компетенцию организации)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 xml:space="preserve">отсутствие обоснованных жалоб </w:t>
            </w:r>
          </w:p>
          <w:p w:rsidR="00B76C4E" w:rsidRPr="00E2433B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наличие обоснованных жалоб в отчетный период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jc w:val="center"/>
            </w:pPr>
            <w:r>
              <w:t>6</w:t>
            </w:r>
          </w:p>
        </w:tc>
      </w:tr>
      <w:tr w:rsidR="00B76C4E" w:rsidRPr="00E2433B" w:rsidTr="00B76C4E"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>Жалоба считается обоснованной, если выявлено нарушение, требующее принятия решения об его устранении, а также о привлечении лица, допустившего нарушение, к ответственности (дисциплинарной, административной или уголовной)</w:t>
            </w:r>
          </w:p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2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>Обеспечение информационной открытости организации</w:t>
            </w:r>
          </w:p>
        </w:tc>
        <w:tc>
          <w:tcPr>
            <w:tcW w:w="2948" w:type="dxa"/>
            <w:shd w:val="clear" w:color="auto" w:fill="auto"/>
          </w:tcPr>
          <w:p w:rsidR="00B76C4E" w:rsidRDefault="00B76C4E" w:rsidP="00584C29">
            <w:r w:rsidRPr="00E2433B">
              <w:t>своевременное и пол</w:t>
            </w:r>
            <w:r>
              <w:t xml:space="preserve">ное размещение (актуализация) </w:t>
            </w:r>
            <w:r w:rsidRPr="00E2433B">
              <w:t xml:space="preserve">в сети Интернет информации об организации на официальном сайте для размещения информации </w:t>
            </w:r>
          </w:p>
          <w:p w:rsidR="00B76C4E" w:rsidRPr="00A73D29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отсутствие своевременной</w:t>
            </w:r>
          </w:p>
          <w:p w:rsidR="00B76C4E" w:rsidRPr="00E2433B" w:rsidRDefault="00B76C4E" w:rsidP="00584C29">
            <w:pPr>
              <w:rPr>
                <w:sz w:val="12"/>
                <w:szCs w:val="12"/>
              </w:rPr>
            </w:pPr>
            <w:r w:rsidRPr="00E2433B">
              <w:t>и полной информации</w:t>
            </w:r>
          </w:p>
          <w:p w:rsidR="00B76C4E" w:rsidRPr="00E2433B" w:rsidRDefault="00B76C4E" w:rsidP="00584C29">
            <w:r w:rsidRPr="00E2433B">
              <w:t xml:space="preserve">об организации на официальном сайте 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jc w:val="center"/>
            </w:pPr>
            <w:r>
              <w:t>4</w:t>
            </w:r>
          </w:p>
        </w:tc>
      </w:tr>
      <w:tr w:rsidR="00B76C4E" w:rsidRPr="00E2433B" w:rsidTr="00B76C4E">
        <w:tc>
          <w:tcPr>
            <w:tcW w:w="9953" w:type="dxa"/>
            <w:gridSpan w:val="5"/>
            <w:shd w:val="clear" w:color="auto" w:fill="auto"/>
          </w:tcPr>
          <w:p w:rsidR="00B76C4E" w:rsidRDefault="00B76C4E" w:rsidP="00584C29">
            <w:r w:rsidRPr="00E2433B">
              <w:t xml:space="preserve">Размещение организациями на официальном сайте в сети Интернет </w:t>
            </w:r>
            <w:r w:rsidRPr="00A35B85">
              <w:t>(</w:t>
            </w:r>
            <w:hyperlink r:id="rId7" w:history="1">
              <w:r w:rsidRPr="00A35B85">
                <w:rPr>
                  <w:rStyle w:val="a4"/>
                  <w:lang w:val="en-US"/>
                </w:rPr>
                <w:t>bus</w:t>
              </w:r>
              <w:r w:rsidRPr="00A35B85">
                <w:rPr>
                  <w:rStyle w:val="a4"/>
                </w:rPr>
                <w:t>.</w:t>
              </w:r>
              <w:proofErr w:type="spellStart"/>
              <w:r w:rsidRPr="00A35B85">
                <w:rPr>
                  <w:rStyle w:val="a4"/>
                  <w:lang w:val="en-US"/>
                </w:rPr>
                <w:t>gov</w:t>
              </w:r>
              <w:proofErr w:type="spellEnd"/>
              <w:r w:rsidRPr="00A35B85">
                <w:rPr>
                  <w:rStyle w:val="a4"/>
                </w:rPr>
                <w:t>.</w:t>
              </w:r>
              <w:proofErr w:type="spellStart"/>
              <w:r w:rsidRPr="00A35B8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2433B">
              <w:t>) информации, установленной постановлением Правительства Российской Федерации от 24.11.2014  № 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«Интернет»»,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приказом Министерства социальной политики Свердловской области от 29.10.2014 № 664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«Интернет»»</w:t>
            </w:r>
          </w:p>
          <w:p w:rsidR="00B76C4E" w:rsidRPr="00E2433B" w:rsidRDefault="00B76C4E" w:rsidP="00584C29"/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3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 xml:space="preserve">Соблюдение сроков формирования и качество предоставления бюджетной, бухгалтерской, налоговой отчетности </w:t>
            </w:r>
          </w:p>
        </w:tc>
        <w:tc>
          <w:tcPr>
            <w:tcW w:w="2948" w:type="dxa"/>
            <w:shd w:val="clear" w:color="auto" w:fill="auto"/>
          </w:tcPr>
          <w:p w:rsidR="00B76C4E" w:rsidRPr="00670DE3" w:rsidRDefault="00B76C4E" w:rsidP="00584C29">
            <w:r w:rsidRPr="00670DE3">
              <w:t>соблюдение сроков и/или качества предоставления отчетных данных</w:t>
            </w:r>
          </w:p>
          <w:p w:rsidR="00B76C4E" w:rsidRPr="005428F4" w:rsidRDefault="00B76C4E" w:rsidP="00584C29">
            <w:pPr>
              <w:rPr>
                <w:sz w:val="18"/>
                <w:szCs w:val="18"/>
              </w:rPr>
            </w:pPr>
          </w:p>
          <w:p w:rsidR="00B76C4E" w:rsidRDefault="00B76C4E" w:rsidP="00584C29">
            <w:r w:rsidRPr="00670DE3">
              <w:t>нарушение сроков и/или не качественное предоставления отчетных данных</w:t>
            </w:r>
          </w:p>
          <w:p w:rsidR="00B76C4E" w:rsidRPr="00670DE3" w:rsidRDefault="00B76C4E" w:rsidP="00584C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76C4E" w:rsidRPr="00E2433B" w:rsidRDefault="008C6EEA" w:rsidP="00584C29">
            <w:pPr>
              <w:jc w:val="center"/>
            </w:pPr>
            <w:r>
              <w:t>5</w:t>
            </w:r>
          </w:p>
        </w:tc>
      </w:tr>
      <w:tr w:rsidR="00B76C4E" w:rsidRPr="00E2433B" w:rsidTr="00B76C4E">
        <w:trPr>
          <w:trHeight w:val="456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4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r w:rsidRPr="00E2433B">
              <w:t>Соблюдение сроков предоставления статистической отчетности, информации по отдельным запросам Министерства социальной политики Свердловской области</w:t>
            </w:r>
          </w:p>
        </w:tc>
        <w:tc>
          <w:tcPr>
            <w:tcW w:w="2948" w:type="dxa"/>
            <w:shd w:val="clear" w:color="auto" w:fill="auto"/>
          </w:tcPr>
          <w:p w:rsidR="00B76C4E" w:rsidRPr="00670DE3" w:rsidRDefault="00B76C4E" w:rsidP="00584C29">
            <w:r w:rsidRPr="00670DE3">
              <w:t>соблюдение сроков и/или качества предоставления отчетных данных и информации</w:t>
            </w:r>
          </w:p>
          <w:p w:rsidR="00B76C4E" w:rsidRPr="005428F4" w:rsidRDefault="00B76C4E" w:rsidP="00584C29">
            <w:pPr>
              <w:rPr>
                <w:sz w:val="18"/>
                <w:szCs w:val="18"/>
              </w:rPr>
            </w:pPr>
          </w:p>
          <w:p w:rsidR="00B76C4E" w:rsidRDefault="00B76C4E" w:rsidP="00584C29">
            <w:r>
              <w:t>нарушение сроков и/или не</w:t>
            </w:r>
            <w:r w:rsidRPr="00670DE3">
              <w:t xml:space="preserve">качественное </w:t>
            </w:r>
            <w:r w:rsidRPr="00670DE3">
              <w:lastRenderedPageBreak/>
              <w:t>предоставлени</w:t>
            </w:r>
            <w:r>
              <w:t>е</w:t>
            </w:r>
            <w:r w:rsidRPr="00670DE3">
              <w:t xml:space="preserve"> отчетных данных и информации</w:t>
            </w:r>
          </w:p>
          <w:p w:rsidR="00B76C4E" w:rsidRPr="00670DE3" w:rsidRDefault="00B76C4E" w:rsidP="00584C29"/>
        </w:tc>
        <w:tc>
          <w:tcPr>
            <w:tcW w:w="1276" w:type="dxa"/>
            <w:shd w:val="clear" w:color="auto" w:fill="auto"/>
          </w:tcPr>
          <w:p w:rsidR="00B76C4E" w:rsidRPr="00E2433B" w:rsidRDefault="008C6EEA" w:rsidP="00584C29">
            <w:pPr>
              <w:jc w:val="center"/>
            </w:pPr>
            <w:r>
              <w:lastRenderedPageBreak/>
              <w:t>5</w:t>
            </w:r>
          </w:p>
        </w:tc>
      </w:tr>
      <w:tr w:rsidR="00B76C4E" w:rsidRPr="00E2433B" w:rsidTr="00B76C4E">
        <w:trPr>
          <w:trHeight w:val="456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lastRenderedPageBreak/>
              <w:t>1.</w:t>
            </w:r>
            <w:r>
              <w:t>5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>Наличие просроченной дебиторской и</w:t>
            </w:r>
            <w:r>
              <w:t xml:space="preserve"> (или)</w:t>
            </w:r>
            <w:r w:rsidRPr="00E2433B">
              <w:t xml:space="preserve"> кредиторской задолженности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отсутствие задолженности</w:t>
            </w:r>
          </w:p>
          <w:p w:rsidR="00B76C4E" w:rsidRPr="00E2433B" w:rsidRDefault="00B76C4E" w:rsidP="00584C29">
            <w:pPr>
              <w:rPr>
                <w:sz w:val="18"/>
                <w:szCs w:val="18"/>
              </w:rPr>
            </w:pPr>
          </w:p>
          <w:p w:rsidR="00B76C4E" w:rsidRDefault="00B76C4E" w:rsidP="00584C29">
            <w:r w:rsidRPr="00E2433B">
              <w:t>наличие задолженности</w:t>
            </w:r>
          </w:p>
          <w:p w:rsidR="00B76C4E" w:rsidRDefault="00B76C4E" w:rsidP="00584C29"/>
          <w:p w:rsidR="00B76C4E" w:rsidRPr="00E2433B" w:rsidRDefault="00B76C4E" w:rsidP="00584C29"/>
        </w:tc>
        <w:tc>
          <w:tcPr>
            <w:tcW w:w="1276" w:type="dxa"/>
            <w:shd w:val="clear" w:color="auto" w:fill="auto"/>
          </w:tcPr>
          <w:p w:rsidR="00B76C4E" w:rsidRPr="00E2433B" w:rsidRDefault="008C6EEA" w:rsidP="00584C29">
            <w:pPr>
              <w:jc w:val="center"/>
            </w:pPr>
            <w:r>
              <w:t>6</w:t>
            </w:r>
          </w:p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6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</w:pPr>
            <w:r w:rsidRPr="00E2433B">
              <w:t xml:space="preserve">Доведение </w:t>
            </w:r>
            <w:r>
              <w:t xml:space="preserve">соотношения </w:t>
            </w:r>
            <w:r w:rsidRPr="00E2433B">
              <w:t>среднемесячной заработной платы отдельных категорий работников до установленных соотношений среднемесячной заработной платы в соответствии с указами Президента Российской Феде</w:t>
            </w:r>
            <w:r>
              <w:t xml:space="preserve">рации </w:t>
            </w:r>
            <w:r>
              <w:br/>
            </w:r>
            <w:r w:rsidRPr="00E2433B">
              <w:t xml:space="preserve">от 07 мая 2012 года № 597 «О мероприятиях </w:t>
            </w:r>
            <w:r>
              <w:br/>
            </w:r>
            <w:r w:rsidRPr="00E2433B">
              <w:t xml:space="preserve">по реализации государственной социальной политики», от 28 декабря 2012 года № 1688 </w:t>
            </w:r>
            <w:r w:rsidRPr="00E2433B"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  <w:r w:rsidRPr="00CA7002">
              <w:t xml:space="preserve">, Планом мероприятий («дорожной карты»), утвержденного </w:t>
            </w:r>
            <w:hyperlink r:id="rId8" w:history="1">
              <w:r w:rsidRPr="00CA7002">
                <w:t>постановлением</w:t>
              </w:r>
            </w:hyperlink>
            <w:r w:rsidRPr="00CA7002">
              <w:t xml:space="preserve"> Правительства Свердловской области от 26.02.2013 № 226-ПП </w:t>
            </w:r>
            <w:r>
              <w:br/>
            </w:r>
            <w:r w:rsidRPr="00CA7002">
              <w:t>«Об утверждении Плана мероприятий («дорожной карты») «Повышение эффективности и качества услуг в сфере социального обслуживания населения Свердловской области (2013–2018 годы)»</w:t>
            </w:r>
            <w:r>
              <w:rPr>
                <w:sz w:val="27"/>
                <w:szCs w:val="27"/>
              </w:rPr>
              <w:t xml:space="preserve"> </w:t>
            </w:r>
            <w:r w:rsidRPr="006C5F03">
              <w:t>(далее – «дорожной картой»)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>
              <w:t>выполнение показателя по всем категориям работников</w:t>
            </w:r>
          </w:p>
          <w:p w:rsidR="00B76C4E" w:rsidRPr="00E2433B" w:rsidRDefault="00B76C4E" w:rsidP="00584C29"/>
          <w:p w:rsidR="00B76C4E" w:rsidRPr="00E2433B" w:rsidRDefault="00B76C4E" w:rsidP="00584C29">
            <w:r>
              <w:t>не выполнение показателя по всем или какой-либо категории работников</w:t>
            </w:r>
          </w:p>
          <w:p w:rsidR="00B76C4E" w:rsidRPr="00E2433B" w:rsidRDefault="00B76C4E" w:rsidP="00584C29"/>
          <w:p w:rsidR="00B76C4E" w:rsidRPr="00E2433B" w:rsidRDefault="00B76C4E" w:rsidP="00584C29"/>
        </w:tc>
        <w:tc>
          <w:tcPr>
            <w:tcW w:w="1276" w:type="dxa"/>
            <w:shd w:val="clear" w:color="auto" w:fill="auto"/>
          </w:tcPr>
          <w:p w:rsidR="00B76C4E" w:rsidRPr="00E2433B" w:rsidRDefault="008C6EEA" w:rsidP="00584C29">
            <w:pPr>
              <w:jc w:val="center"/>
            </w:pPr>
            <w:r>
              <w:t>7</w:t>
            </w:r>
          </w:p>
        </w:tc>
      </w:tr>
      <w:tr w:rsidR="00B76C4E" w:rsidRPr="00E2433B" w:rsidTr="00B76C4E"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 xml:space="preserve">К=ЗПСОЦ/ЗПСО*100, где </w:t>
            </w:r>
          </w:p>
          <w:p w:rsidR="00B76C4E" w:rsidRPr="00E2433B" w:rsidRDefault="00B76C4E" w:rsidP="00584C29">
            <w:r w:rsidRPr="00E2433B">
              <w:t xml:space="preserve">ЗПСОЦ – среднемесячная заработная плата отдельных категории работников, сложившаяся на конец отчетного периода; </w:t>
            </w:r>
          </w:p>
          <w:p w:rsidR="00B76C4E" w:rsidRDefault="00B76C4E" w:rsidP="00584C29">
            <w:r w:rsidRPr="00E2433B">
              <w:t>ЗПСО – установленная среднемесячная начисленная заработная плата наемных работников в организациях, у индивидуальных предпринимателей и физических лиц, или среднемесячный доход от трудовой деятельности</w:t>
            </w:r>
            <w:r>
              <w:t xml:space="preserve"> в соответствии с </w:t>
            </w:r>
            <w:r w:rsidRPr="006C5F03">
              <w:t>«дорожной картой</w:t>
            </w:r>
            <w:r>
              <w:t>»</w:t>
            </w:r>
          </w:p>
          <w:p w:rsidR="00357842" w:rsidRDefault="00357842" w:rsidP="00584C29"/>
          <w:p w:rsidR="00357842" w:rsidRPr="00E2433B" w:rsidRDefault="00357842" w:rsidP="00584C29"/>
        </w:tc>
      </w:tr>
      <w:tr w:rsidR="00B76C4E" w:rsidRPr="00E2433B" w:rsidTr="00B76C4E"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7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  <w:rPr>
                <w:strike/>
              </w:rPr>
            </w:pPr>
            <w:r w:rsidRPr="00E2433B">
              <w:t>Соблюдение предельной доли оплаты труда работников административно-управленческого и вспомогательного персонала в фонде оплаты труда организац</w:t>
            </w:r>
            <w:r w:rsidRPr="00C3094D">
              <w:t xml:space="preserve">ии, установленной </w:t>
            </w:r>
            <w:r w:rsidRPr="006C5F03">
              <w:t>«дорожной картой</w:t>
            </w:r>
            <w:r>
              <w:t>»</w:t>
            </w:r>
          </w:p>
        </w:tc>
        <w:tc>
          <w:tcPr>
            <w:tcW w:w="2948" w:type="dxa"/>
            <w:shd w:val="clear" w:color="auto" w:fill="auto"/>
          </w:tcPr>
          <w:p w:rsidR="00B76C4E" w:rsidRDefault="00B76C4E" w:rsidP="00584C29">
            <w:r w:rsidRPr="00E2433B">
              <w:t>не более 40 %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>более 40 %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8C6EEA" w:rsidP="00584C29">
            <w:pPr>
              <w:jc w:val="center"/>
            </w:pPr>
            <w:r>
              <w:t>6</w:t>
            </w:r>
          </w:p>
        </w:tc>
      </w:tr>
      <w:tr w:rsidR="00B76C4E" w:rsidRPr="00E2433B" w:rsidTr="00B76C4E">
        <w:trPr>
          <w:trHeight w:val="63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 xml:space="preserve">Д= Ф1/Ф2*100%, где </w:t>
            </w:r>
          </w:p>
          <w:p w:rsidR="00B76C4E" w:rsidRPr="00E2433B" w:rsidRDefault="00B76C4E" w:rsidP="00584C29">
            <w:r w:rsidRPr="00E2433B">
              <w:t xml:space="preserve">Ф1 – фонд оплаты труда административно-управленческого и вспомогательного персонала; </w:t>
            </w:r>
          </w:p>
          <w:p w:rsidR="00B76C4E" w:rsidRPr="00E2433B" w:rsidRDefault="00B76C4E" w:rsidP="00584C29">
            <w:r w:rsidRPr="00E2433B">
              <w:t>Ф</w:t>
            </w:r>
            <w:proofErr w:type="gramStart"/>
            <w:r w:rsidRPr="00E2433B">
              <w:t>2</w:t>
            </w:r>
            <w:proofErr w:type="gramEnd"/>
            <w:r w:rsidRPr="00E2433B">
              <w:t xml:space="preserve"> –  общий фонд оплаты труда работников организации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</w:t>
            </w:r>
            <w:r>
              <w:t>8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>Обеспечение целевого соотношения средней заработной платы основного и вспомогательного персонала организации</w:t>
            </w:r>
            <w:r>
              <w:t>,</w:t>
            </w:r>
            <w:r w:rsidRPr="00485A4D">
              <w:t xml:space="preserve"> </w:t>
            </w:r>
            <w:r>
              <w:br/>
            </w:r>
            <w:r w:rsidRPr="00C3094D">
              <w:t xml:space="preserve">установленного </w:t>
            </w:r>
            <w:r w:rsidRPr="006C5F03">
              <w:t>«дорожной картой</w:t>
            </w:r>
            <w:r>
              <w:t>»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 xml:space="preserve">более 1 / 0,5  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 xml:space="preserve">менее 1 / 0,5  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8C6EEA" w:rsidP="00584C29">
            <w:pPr>
              <w:jc w:val="center"/>
            </w:pPr>
            <w:r>
              <w:t>6</w:t>
            </w:r>
          </w:p>
        </w:tc>
      </w:tr>
      <w:tr w:rsidR="00B76C4E" w:rsidRPr="00E2433B" w:rsidTr="00B76C4E">
        <w:trPr>
          <w:trHeight w:val="53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>З</w:t>
            </w:r>
            <w:r w:rsidRPr="00E2433B">
              <w:rPr>
                <w:sz w:val="16"/>
                <w:szCs w:val="16"/>
              </w:rPr>
              <w:t>1</w:t>
            </w:r>
            <w:r w:rsidRPr="00E2433B">
              <w:t xml:space="preserve"> / З</w:t>
            </w:r>
            <w:r w:rsidRPr="00E2433B">
              <w:rPr>
                <w:sz w:val="16"/>
                <w:szCs w:val="16"/>
              </w:rPr>
              <w:t>2</w:t>
            </w:r>
            <w:r w:rsidRPr="00E2433B">
              <w:t>, где</w:t>
            </w:r>
          </w:p>
          <w:p w:rsidR="00B76C4E" w:rsidRPr="00E2433B" w:rsidRDefault="00B76C4E" w:rsidP="00584C29">
            <w:r w:rsidRPr="00E2433B">
              <w:t>З</w:t>
            </w:r>
            <w:r w:rsidRPr="00E2433B">
              <w:rPr>
                <w:sz w:val="16"/>
                <w:szCs w:val="16"/>
              </w:rPr>
              <w:t>1</w:t>
            </w:r>
            <w:r w:rsidRPr="00E2433B">
              <w:t xml:space="preserve"> – показатель средней заработной платы основного персонала, условно принят за 1; </w:t>
            </w:r>
          </w:p>
          <w:p w:rsidR="00B76C4E" w:rsidRPr="00E2433B" w:rsidRDefault="00B76C4E" w:rsidP="00584C29">
            <w:r w:rsidRPr="00E2433B">
              <w:t>З</w:t>
            </w:r>
            <w:proofErr w:type="gramStart"/>
            <w:r w:rsidRPr="00E2433B">
              <w:rPr>
                <w:sz w:val="16"/>
                <w:szCs w:val="16"/>
              </w:rPr>
              <w:t>2</w:t>
            </w:r>
            <w:proofErr w:type="gramEnd"/>
            <w:r w:rsidRPr="00E2433B">
              <w:t xml:space="preserve"> – соотношение средней заработной платы вспомогательного персонала, рассчитывается по </w:t>
            </w:r>
            <w:r w:rsidRPr="00E2433B">
              <w:lastRenderedPageBreak/>
              <w:t>формуле: З</w:t>
            </w:r>
            <w:r w:rsidRPr="00E2433B">
              <w:rPr>
                <w:sz w:val="16"/>
                <w:szCs w:val="16"/>
              </w:rPr>
              <w:t xml:space="preserve">2 </w:t>
            </w:r>
            <w:r w:rsidRPr="00E2433B">
              <w:t>=  _</w:t>
            </w:r>
            <w:r w:rsidRPr="00E2433B">
              <w:rPr>
                <w:u w:val="single"/>
              </w:rPr>
              <w:t>Зв_</w:t>
            </w:r>
            <w:proofErr w:type="gramStart"/>
            <w:r w:rsidRPr="00E2433B">
              <w:t xml:space="preserve"> ,</w:t>
            </w:r>
            <w:proofErr w:type="gramEnd"/>
            <w:r w:rsidRPr="00E2433B">
              <w:t xml:space="preserve"> где</w:t>
            </w:r>
            <w:r w:rsidRPr="00E2433B">
              <w:rPr>
                <w:u w:val="single"/>
              </w:rPr>
              <w:t xml:space="preserve"> </w:t>
            </w:r>
          </w:p>
          <w:p w:rsidR="00B76C4E" w:rsidRPr="00E2433B" w:rsidRDefault="00B76C4E" w:rsidP="00584C29">
            <w:r>
              <w:t xml:space="preserve">                         </w:t>
            </w:r>
            <w:r w:rsidRPr="00E2433B">
              <w:t xml:space="preserve">   </w:t>
            </w:r>
            <w:proofErr w:type="spellStart"/>
            <w:r w:rsidRPr="00E2433B">
              <w:t>Зо</w:t>
            </w:r>
            <w:proofErr w:type="spellEnd"/>
            <w:r w:rsidRPr="00E2433B">
              <w:t xml:space="preserve"> </w:t>
            </w:r>
          </w:p>
          <w:p w:rsidR="00B76C4E" w:rsidRPr="00E2433B" w:rsidRDefault="00B76C4E" w:rsidP="00584C29">
            <w:proofErr w:type="spellStart"/>
            <w:r w:rsidRPr="00E2433B">
              <w:t>Зо</w:t>
            </w:r>
            <w:proofErr w:type="spellEnd"/>
            <w:r w:rsidRPr="00E2433B">
              <w:t xml:space="preserve"> – средняя заработная плата основного персонала, </w:t>
            </w:r>
          </w:p>
          <w:p w:rsidR="00B76C4E" w:rsidRPr="00E2433B" w:rsidRDefault="00B76C4E" w:rsidP="00584C29">
            <w:r w:rsidRPr="00E2433B">
              <w:t>Зв – средняя заработная плата вспомогательного персонала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lastRenderedPageBreak/>
              <w:t>1.</w:t>
            </w:r>
            <w:r>
              <w:t>9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78"/>
            </w:pPr>
            <w:r w:rsidRPr="00E2433B">
              <w:t xml:space="preserve">Соблюдение предельного уровня соотношения средней заработной платы руководителя (директора) организации, заместителей руководителя (директора) организации, главного бухгалтера организации и средней заработной платы работников организации (без учета заработной платы руководителя (директора) организации, заместителей руководителя (директора) организации, главного бухгалтера </w:t>
            </w:r>
            <w:r w:rsidRPr="00C3094D">
              <w:t xml:space="preserve">организации) в кратности от 1 до 6, установленного </w:t>
            </w:r>
            <w:r w:rsidRPr="006C5F03">
              <w:t>«дорожной картой</w:t>
            </w:r>
            <w:r>
              <w:t>»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соблюдение показателя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>не</w:t>
            </w:r>
            <w:r>
              <w:t xml:space="preserve"> </w:t>
            </w:r>
            <w:r w:rsidRPr="00E2433B">
              <w:t>соблюдение показателя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8C6EEA" w:rsidP="00584C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  <w:r w:rsidRPr="00E2433B">
              <w:t>1.1</w:t>
            </w:r>
            <w:r>
              <w:t>0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rPr>
                <w:strike/>
              </w:rPr>
            </w:pPr>
            <w:r w:rsidRPr="00E2433B">
              <w:t>Доля закупок, проведенных конкурентными способами, к общему количеству закупок товаров, работ, услуг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60% и более</w:t>
            </w:r>
          </w:p>
          <w:p w:rsidR="00B76C4E" w:rsidRPr="00E2433B" w:rsidRDefault="00B76C4E" w:rsidP="00584C29">
            <w:pPr>
              <w:rPr>
                <w:sz w:val="12"/>
                <w:szCs w:val="12"/>
              </w:rPr>
            </w:pPr>
          </w:p>
          <w:p w:rsidR="00B76C4E" w:rsidRPr="00E2433B" w:rsidRDefault="00B76C4E" w:rsidP="00584C29">
            <w:r w:rsidRPr="00E2433B">
              <w:t>от 30 % до 59%</w:t>
            </w:r>
          </w:p>
          <w:p w:rsidR="00B76C4E" w:rsidRPr="00E2433B" w:rsidRDefault="00B76C4E" w:rsidP="00584C29">
            <w:pPr>
              <w:rPr>
                <w:sz w:val="12"/>
                <w:szCs w:val="12"/>
              </w:rPr>
            </w:pPr>
          </w:p>
          <w:p w:rsidR="00B76C4E" w:rsidRPr="00E2433B" w:rsidRDefault="00B76C4E" w:rsidP="00584C29">
            <w:r w:rsidRPr="00E2433B">
              <w:t>менее 30 %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FA0970" w:rsidP="00584C29">
            <w:pPr>
              <w:jc w:val="center"/>
            </w:pPr>
            <w:r>
              <w:t>5</w:t>
            </w:r>
          </w:p>
        </w:tc>
      </w:tr>
      <w:tr w:rsidR="00B76C4E" w:rsidRPr="00E2433B" w:rsidTr="00B76C4E">
        <w:trPr>
          <w:trHeight w:val="89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 xml:space="preserve">Д = ЗК/ЗО x 100%, где </w:t>
            </w:r>
          </w:p>
          <w:p w:rsidR="00B76C4E" w:rsidRPr="00E2433B" w:rsidRDefault="00B76C4E" w:rsidP="00584C29">
            <w:r w:rsidRPr="00E2433B">
              <w:t xml:space="preserve">ЗК – количество закупок товаров, работ, услуг, проведенных конкурентными способами; </w:t>
            </w:r>
          </w:p>
          <w:p w:rsidR="00B76C4E" w:rsidRPr="00E2433B" w:rsidRDefault="00B76C4E" w:rsidP="00584C29">
            <w:r w:rsidRPr="00E2433B">
              <w:t>ЗО – общее количество проведенных закупок товаров, работ, услуг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r w:rsidRPr="00E2433B">
              <w:t>1.1</w:t>
            </w:r>
            <w:r>
              <w:t>1</w:t>
            </w:r>
            <w:r w:rsidRPr="00E2433B">
              <w:t>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Default="00B76C4E" w:rsidP="00584C29">
            <w:pPr>
              <w:ind w:right="-141"/>
            </w:pPr>
            <w:r w:rsidRPr="00E2433B">
              <w:t>Своевременная и полная реализация плановых мероприятий</w:t>
            </w:r>
            <w:r>
              <w:t>,</w:t>
            </w:r>
            <w:r w:rsidRPr="00E2433B">
              <w:t xml:space="preserve"> согласованных с надзорными органами</w:t>
            </w:r>
            <w:r>
              <w:t>,</w:t>
            </w:r>
            <w:r w:rsidRPr="00E2433B">
              <w:t xml:space="preserve"> по обеспечению условий ох</w:t>
            </w:r>
            <w:r>
              <w:t xml:space="preserve">раны труда, приведению условий </w:t>
            </w:r>
            <w:r w:rsidRPr="00E2433B">
              <w:t xml:space="preserve">в соответствие </w:t>
            </w:r>
          </w:p>
          <w:p w:rsidR="00B76C4E" w:rsidRPr="00E2433B" w:rsidRDefault="00B76C4E" w:rsidP="00584C29">
            <w:pPr>
              <w:ind w:right="-141"/>
            </w:pPr>
            <w:r w:rsidRPr="00E2433B">
              <w:t>с санитарно-гигиеническими требованиями, требованиями пожарной безопасности, антитеррористическ</w:t>
            </w:r>
            <w:r>
              <w:t>ой безопасности</w:t>
            </w:r>
            <w:r w:rsidRPr="00E2433B"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 xml:space="preserve">реализация плановых мероприятий в объеме </w:t>
            </w:r>
          </w:p>
          <w:p w:rsidR="00B76C4E" w:rsidRPr="00E2433B" w:rsidRDefault="00B76C4E" w:rsidP="00584C29">
            <w:r w:rsidRPr="00E2433B">
              <w:t>90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>100%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 xml:space="preserve">реализация плановых мероприятий в объеме </w:t>
            </w:r>
          </w:p>
          <w:p w:rsidR="00B76C4E" w:rsidRPr="00E2433B" w:rsidRDefault="00B76C4E" w:rsidP="00584C29">
            <w:r w:rsidRPr="00E2433B">
              <w:t>менее 90%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jc w:val="center"/>
            </w:pPr>
            <w:r>
              <w:t>5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left="-79" w:right="-108"/>
              <w:jc w:val="center"/>
            </w:pPr>
            <w:r w:rsidRPr="00E2433B">
              <w:t>1.</w:t>
            </w:r>
            <w:r>
              <w:t>12.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отборах проектов на получение </w:t>
            </w:r>
            <w:proofErr w:type="spellStart"/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субсидирования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принимали участие </w:t>
            </w:r>
          </w:p>
        </w:tc>
        <w:tc>
          <w:tcPr>
            <w:tcW w:w="1276" w:type="dxa"/>
            <w:shd w:val="clear" w:color="auto" w:fill="auto"/>
          </w:tcPr>
          <w:p w:rsidR="00B76C4E" w:rsidRDefault="00B76C4E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A0" w:rsidRDefault="00A938A0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A0" w:rsidRPr="00E2433B" w:rsidRDefault="00A938A0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left="-79" w:right="-108"/>
              <w:jc w:val="center"/>
            </w:pPr>
            <w:r>
              <w:t>1.13.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Участие получателей услуг, воспитанников, клиентов организации в международных, всероссийских, межрегиональных, областных и районных олимпиадах, соревнованиях, конкурсах, проектах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принимали участие в мероприятиях</w:t>
            </w:r>
          </w:p>
          <w:p w:rsidR="00B76C4E" w:rsidRPr="00E2433B" w:rsidRDefault="00B76C4E" w:rsidP="00584C29"/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 в мероприятиях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left="-79" w:right="-108"/>
              <w:jc w:val="center"/>
            </w:pPr>
            <w:r>
              <w:t>1.14.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  <w:rPr>
                <w:strike/>
              </w:rPr>
            </w:pPr>
            <w:r w:rsidRPr="00E2433B">
              <w:t>Отсутствие случаев чрезвычайной и (или) нештатной ситуаций с получателями услуг, воспитанниками и работниками организации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отсутствие случаев</w:t>
            </w:r>
          </w:p>
          <w:p w:rsidR="00B76C4E" w:rsidRPr="00E2433B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наличие случаев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jc w:val="center"/>
            </w:pPr>
            <w:r>
              <w:t>3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left="-79" w:right="-108"/>
              <w:jc w:val="center"/>
            </w:pPr>
            <w:r>
              <w:t>1.15.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ind w:right="-108"/>
            </w:pPr>
            <w:r w:rsidRPr="00E2433B">
              <w:t>Результат последней проведенной независимой оценки качества оказания услуг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более 90%</w:t>
            </w:r>
          </w:p>
          <w:p w:rsidR="00B76C4E" w:rsidRPr="005428F4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менее 90%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jc w:val="center"/>
            </w:pPr>
            <w:r>
              <w:t>2</w:t>
            </w:r>
          </w:p>
        </w:tc>
      </w:tr>
      <w:tr w:rsidR="00B76C4E" w:rsidRPr="00E2433B" w:rsidTr="00B76C4E">
        <w:trPr>
          <w:trHeight w:val="217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Результат последней проведенной независимой оценки качества оказания услуг.</w:t>
            </w: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Р=</w:t>
            </w:r>
            <w:proofErr w:type="spellStart"/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/Рпх100%, где</w:t>
            </w: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результат последней проведенной независимой оценки качества;</w:t>
            </w:r>
          </w:p>
          <w:p w:rsidR="00B76C4E" w:rsidRPr="00E2433B" w:rsidRDefault="00B76C4E" w:rsidP="00584C29">
            <w:proofErr w:type="spellStart"/>
            <w:r w:rsidRPr="00E2433B">
              <w:t>Рп</w:t>
            </w:r>
            <w:proofErr w:type="spellEnd"/>
            <w:r w:rsidRPr="00E2433B">
              <w:t xml:space="preserve">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плановый результат последней проведенной независимой оценки качества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 w:val="restart"/>
            <w:shd w:val="clear" w:color="auto" w:fill="auto"/>
          </w:tcPr>
          <w:p w:rsidR="00B76C4E" w:rsidRPr="00E2433B" w:rsidRDefault="00B76C4E" w:rsidP="00584C29">
            <w:r>
              <w:t>1.16.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B76C4E" w:rsidRPr="00E2433B" w:rsidRDefault="00B76C4E" w:rsidP="00584C29">
            <w:r>
              <w:t>П</w:t>
            </w:r>
            <w:r w:rsidRPr="007D2DEC">
              <w:t>оказатель профессионального развития работников организации (дополнительное профессиональное образование, повышение квалификации, профессиональная переподготовка)</w:t>
            </w:r>
            <w:r>
              <w:t>: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оля работников, получивших дополнительное профессиональное 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(повышение квалификации, профессиональную переподготовку)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11 % и более за отчетный период</w:t>
            </w: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менее 11 % за отчетный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76C4E" w:rsidRPr="00E2433B" w:rsidTr="00B76C4E">
        <w:trPr>
          <w:trHeight w:val="217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Д= К1/К2*100%, где 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К1 – количество работников, получивших дополнительное профессиональное образование (повышение квалификации, профессиональную переподготовку); </w:t>
            </w:r>
          </w:p>
          <w:p w:rsidR="00B76C4E" w:rsidRPr="00E2433B" w:rsidRDefault="00B76C4E" w:rsidP="00584C29">
            <w:r w:rsidRPr="00E2433B">
              <w:t>К2 – общее количество работников, которые обязаны получить дополнительное профессиональное образование (повышение квалификации, профессиональную переподготовку)</w:t>
            </w:r>
          </w:p>
        </w:tc>
      </w:tr>
      <w:tr w:rsidR="00B76C4E" w:rsidRPr="006C5F03" w:rsidTr="00B76C4E">
        <w:trPr>
          <w:trHeight w:val="423"/>
        </w:trPr>
        <w:tc>
          <w:tcPr>
            <w:tcW w:w="9953" w:type="dxa"/>
            <w:gridSpan w:val="5"/>
            <w:shd w:val="clear" w:color="auto" w:fill="auto"/>
          </w:tcPr>
          <w:p w:rsidR="00B76C4E" w:rsidRPr="006C5F03" w:rsidRDefault="00B76C4E" w:rsidP="00584C29">
            <w:pPr>
              <w:tabs>
                <w:tab w:val="left" w:pos="900"/>
              </w:tabs>
              <w:autoSpaceDE w:val="0"/>
              <w:autoSpaceDN w:val="0"/>
              <w:adjustRightInd w:val="0"/>
            </w:pPr>
            <w:r w:rsidRPr="006C5F03">
              <w:t>2. Дополнительные показатели эффективности деятельности организаций: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 w:val="restart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  <w:outlineLvl w:val="0"/>
            </w:pPr>
            <w:r w:rsidRPr="00EF7C75">
              <w:t>2.1</w:t>
            </w:r>
            <w:r>
              <w:t>.</w:t>
            </w:r>
            <w:r w:rsidRPr="00EF7C75">
              <w:t> 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  <w:outlineLvl w:val="0"/>
            </w:pPr>
            <w:r w:rsidRPr="00EF7C75">
              <w:t>Для государственных автономных и бюджетных организаций социального обслуживания:</w:t>
            </w:r>
          </w:p>
        </w:tc>
      </w:tr>
      <w:tr w:rsidR="00B76C4E" w:rsidRPr="00EF7C75" w:rsidTr="00B76C4E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B76C4E" w:rsidRPr="00EF7C75" w:rsidRDefault="00B76C4E" w:rsidP="00584C29">
            <w:pPr>
              <w:ind w:right="-108" w:hanging="8"/>
            </w:pP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F7C75" w:rsidRDefault="00B76C4E" w:rsidP="00584C29">
            <w:pPr>
              <w:pStyle w:val="a5"/>
              <w:tabs>
                <w:tab w:val="left" w:pos="90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в</w:t>
            </w:r>
            <w:r w:rsidRPr="00EF7C75">
              <w:t>ыполнение государственного задания на оказание услуг (выполнение работ)</w:t>
            </w:r>
          </w:p>
        </w:tc>
        <w:tc>
          <w:tcPr>
            <w:tcW w:w="2948" w:type="dxa"/>
            <w:shd w:val="clear" w:color="auto" w:fill="auto"/>
          </w:tcPr>
          <w:p w:rsidR="00B76C4E" w:rsidRPr="00EF7C75" w:rsidRDefault="00B76C4E" w:rsidP="00584C29">
            <w:r w:rsidRPr="00EF7C75">
              <w:t xml:space="preserve">95 – 100 % </w:t>
            </w:r>
          </w:p>
          <w:p w:rsidR="00B76C4E" w:rsidRPr="00E83FA4" w:rsidRDefault="00B76C4E" w:rsidP="00584C29">
            <w:pPr>
              <w:rPr>
                <w:sz w:val="18"/>
                <w:szCs w:val="18"/>
              </w:rPr>
            </w:pPr>
          </w:p>
          <w:p w:rsidR="00B76C4E" w:rsidRPr="00EF7C75" w:rsidRDefault="00B76C4E" w:rsidP="00584C29">
            <w:r w:rsidRPr="00EF7C75">
              <w:t>менее 95 %</w:t>
            </w:r>
          </w:p>
        </w:tc>
        <w:tc>
          <w:tcPr>
            <w:tcW w:w="1276" w:type="dxa"/>
            <w:shd w:val="clear" w:color="auto" w:fill="auto"/>
          </w:tcPr>
          <w:p w:rsidR="00B76C4E" w:rsidRPr="00EF7C75" w:rsidRDefault="00FA0970" w:rsidP="00584C29">
            <w:pPr>
              <w:jc w:val="center"/>
            </w:pPr>
            <w:r>
              <w:t xml:space="preserve"> </w:t>
            </w:r>
          </w:p>
        </w:tc>
      </w:tr>
      <w:tr w:rsidR="00B76C4E" w:rsidRPr="00EF7C75" w:rsidTr="00B76C4E">
        <w:trPr>
          <w:trHeight w:val="217"/>
        </w:trPr>
        <w:tc>
          <w:tcPr>
            <w:tcW w:w="9953" w:type="dxa"/>
            <w:gridSpan w:val="5"/>
            <w:shd w:val="clear" w:color="auto" w:fill="auto"/>
          </w:tcPr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Объем выполненного государственного задания определяется как соотношение количества фактически оказанных услуг в организации к объему социальных услуг, планируемых к оказанию за отчетный период согласно государственному заданию.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SUM Fi / SUM Pi x 100%, 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75">
              <w:rPr>
                <w:sz w:val="24"/>
                <w:szCs w:val="24"/>
              </w:rPr>
              <w:t>–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количество единиц оказания i-й социальной услуги (выполнения работ);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75">
              <w:rPr>
                <w:sz w:val="24"/>
                <w:szCs w:val="24"/>
              </w:rPr>
              <w:t>–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количество единиц оказания i-й социальной услуги (выполнения работ);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75">
              <w:rPr>
                <w:sz w:val="24"/>
                <w:szCs w:val="24"/>
              </w:rPr>
              <w:t>–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сумма фактического количества оказанных услуг (выполненных работ);</w:t>
            </w:r>
          </w:p>
          <w:p w:rsidR="00B76C4E" w:rsidRPr="00EF7C75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75">
              <w:rPr>
                <w:sz w:val="24"/>
                <w:szCs w:val="24"/>
              </w:rPr>
              <w:t>–</w:t>
            </w:r>
            <w:r w:rsidRPr="00EF7C75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количество социальной услуг.</w:t>
            </w:r>
          </w:p>
          <w:p w:rsidR="00B76C4E" w:rsidRPr="00EF7C75" w:rsidRDefault="00B76C4E" w:rsidP="00584C29">
            <w:r w:rsidRPr="00EF7C75">
              <w:t>Пункты государственного задания, в которых определен объем оказываемых услуг, считаются выполненными, если значение V составляет не менее 95 %</w:t>
            </w:r>
          </w:p>
        </w:tc>
      </w:tr>
      <w:tr w:rsidR="00B76C4E" w:rsidRPr="00EF7C75" w:rsidTr="00B76C4E">
        <w:trPr>
          <w:trHeight w:val="217"/>
        </w:trPr>
        <w:tc>
          <w:tcPr>
            <w:tcW w:w="738" w:type="dxa"/>
            <w:vMerge w:val="restart"/>
            <w:shd w:val="clear" w:color="auto" w:fill="auto"/>
          </w:tcPr>
          <w:p w:rsidR="00B76C4E" w:rsidRPr="00EF7C75" w:rsidRDefault="00B76C4E" w:rsidP="00584C29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EF7C75">
              <w:t>2.2</w:t>
            </w:r>
            <w:r>
              <w:t>.</w:t>
            </w:r>
            <w:r w:rsidRPr="00EF7C75">
              <w:t> 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B76C4E" w:rsidRPr="008C6EEA" w:rsidRDefault="00B76C4E" w:rsidP="00584C29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C6EEA">
              <w:t>Для государственных казенных организаций социального обслуживания семьи и детей в стационарной форме: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6C4E" w:rsidRPr="00E2433B" w:rsidRDefault="00B76C4E" w:rsidP="00584C29"/>
        </w:tc>
        <w:tc>
          <w:tcPr>
            <w:tcW w:w="4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4E" w:rsidRPr="00E2433B" w:rsidRDefault="00B76C4E" w:rsidP="00584C29">
            <w:pPr>
              <w:ind w:right="-141"/>
            </w:pPr>
            <w:r>
              <w:t>в</w:t>
            </w:r>
            <w:r w:rsidRPr="00E2433B">
              <w:t xml:space="preserve">ыполнение плана коечной сети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4E" w:rsidRPr="00E2433B" w:rsidRDefault="00B76C4E" w:rsidP="00584C29">
            <w:r w:rsidRPr="00E2433B">
              <w:t>95 – 100 %</w:t>
            </w:r>
          </w:p>
          <w:p w:rsidR="00B76C4E" w:rsidRPr="00E83FA4" w:rsidRDefault="00B76C4E" w:rsidP="00584C29">
            <w:pPr>
              <w:rPr>
                <w:sz w:val="18"/>
                <w:szCs w:val="18"/>
              </w:rPr>
            </w:pPr>
          </w:p>
          <w:p w:rsidR="00B76C4E" w:rsidRPr="00E2433B" w:rsidRDefault="00B76C4E" w:rsidP="00584C29">
            <w:r w:rsidRPr="00E2433B">
              <w:t>менее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4E" w:rsidRPr="00E2433B" w:rsidRDefault="00F21184" w:rsidP="00584C29">
            <w:pPr>
              <w:jc w:val="center"/>
            </w:pPr>
            <w:r>
              <w:t>10</w:t>
            </w:r>
          </w:p>
        </w:tc>
      </w:tr>
      <w:tr w:rsidR="00B76C4E" w:rsidRPr="00E2433B" w:rsidTr="00B76C4E"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contextualSpacing/>
            </w:pPr>
            <w:r w:rsidRPr="00E2433B">
              <w:t>Выполнение плана коечной сети социального обслуживания семьи и детей</w:t>
            </w:r>
            <w:r>
              <w:t xml:space="preserve"> в</w:t>
            </w:r>
            <w:r w:rsidRPr="00E2433B">
              <w:t xml:space="preserve"> стационарной форме</w:t>
            </w:r>
            <w:r>
              <w:t>:</w:t>
            </w:r>
          </w:p>
          <w:p w:rsidR="00B76C4E" w:rsidRPr="00E2433B" w:rsidRDefault="00B76C4E" w:rsidP="00584C29">
            <w:pPr>
              <w:contextualSpacing/>
            </w:pPr>
            <w:r w:rsidRPr="00E2433B">
              <w:t>К=Ф/Пх100%, где</w:t>
            </w:r>
          </w:p>
          <w:p w:rsidR="00B76C4E" w:rsidRPr="00E2433B" w:rsidRDefault="00B76C4E" w:rsidP="00584C29">
            <w:pPr>
              <w:contextualSpacing/>
            </w:pPr>
            <w:r w:rsidRPr="00E2433B">
              <w:t xml:space="preserve">Ф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фактическое исполнение коечной сети (формируется как сумма числа </w:t>
            </w:r>
            <w:r>
              <w:t>несовершеннолетних</w:t>
            </w:r>
            <w:r w:rsidRPr="00E2433B">
              <w:t xml:space="preserve">, ежедневно состоящих на питании по меню (при расчете может использоваться программа 1С (блок </w:t>
            </w:r>
            <w:r>
              <w:t xml:space="preserve">- </w:t>
            </w:r>
            <w:r w:rsidRPr="00E2433B">
              <w:t>питание));</w:t>
            </w:r>
          </w:p>
          <w:p w:rsidR="00B76C4E" w:rsidRPr="00E2433B" w:rsidRDefault="00B76C4E" w:rsidP="00584C29">
            <w:pPr>
              <w:contextualSpacing/>
            </w:pPr>
            <w:r w:rsidRPr="00E2433B">
              <w:t>П – плановое количество койко-мест (определяется как произведение количества плановых койко-мест в соответствии с приказом Министерства и количества календарных дней в году (365 или 366 дней)).</w:t>
            </w:r>
          </w:p>
          <w:p w:rsidR="00B76C4E" w:rsidRPr="00E2433B" w:rsidRDefault="00B76C4E" w:rsidP="00584C29">
            <w:r w:rsidRPr="00E2433B">
              <w:rPr>
                <w:rFonts w:eastAsia="Calibri"/>
                <w:lang w:eastAsia="en-US"/>
              </w:rPr>
              <w:t xml:space="preserve">Выполнение плана коечной сети социального обслуживания </w:t>
            </w:r>
            <w:r>
              <w:rPr>
                <w:rFonts w:eastAsia="Calibri"/>
                <w:lang w:eastAsia="en-US"/>
              </w:rPr>
              <w:t>в</w:t>
            </w:r>
            <w:r w:rsidRPr="00E2433B">
              <w:rPr>
                <w:rFonts w:eastAsia="Calibri"/>
                <w:lang w:eastAsia="en-US"/>
              </w:rPr>
              <w:t xml:space="preserve"> стационарной форме (для государственных казенных организаций социального обслуживания семьи и детей) считается выполненным, если значение</w:t>
            </w:r>
            <w:proofErr w:type="gramStart"/>
            <w:r w:rsidRPr="00E2433B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E2433B">
              <w:rPr>
                <w:rFonts w:eastAsia="Calibri"/>
                <w:lang w:eastAsia="en-US"/>
              </w:rPr>
              <w:t xml:space="preserve"> составляет не менее 95 %</w:t>
            </w:r>
          </w:p>
        </w:tc>
      </w:tr>
      <w:tr w:rsidR="00B76C4E" w:rsidRPr="007E5AFF" w:rsidTr="00B76C4E">
        <w:tc>
          <w:tcPr>
            <w:tcW w:w="738" w:type="dxa"/>
            <w:vMerge w:val="restart"/>
            <w:shd w:val="clear" w:color="auto" w:fill="auto"/>
          </w:tcPr>
          <w:p w:rsidR="00B76C4E" w:rsidRPr="007E5AFF" w:rsidRDefault="00B76C4E" w:rsidP="00584C29">
            <w:pPr>
              <w:autoSpaceDE w:val="0"/>
              <w:autoSpaceDN w:val="0"/>
              <w:adjustRightInd w:val="0"/>
              <w:ind w:firstLine="63"/>
              <w:jc w:val="both"/>
              <w:outlineLvl w:val="0"/>
            </w:pPr>
            <w:r w:rsidRPr="007E5AFF">
              <w:t>2.3</w:t>
            </w:r>
            <w:r>
              <w:t>.</w:t>
            </w:r>
            <w:r w:rsidRPr="007E5AFF">
              <w:t xml:space="preserve">  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B76C4E" w:rsidRPr="008C6EEA" w:rsidRDefault="00B76C4E" w:rsidP="00584C29">
            <w:pPr>
              <w:autoSpaceDE w:val="0"/>
              <w:autoSpaceDN w:val="0"/>
              <w:adjustRightInd w:val="0"/>
              <w:ind w:firstLine="63"/>
              <w:jc w:val="both"/>
              <w:outlineLvl w:val="0"/>
            </w:pPr>
            <w:r w:rsidRPr="008C6EEA">
              <w:t>Для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помощи»: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B76C4E" w:rsidRPr="00E2433B" w:rsidRDefault="00B76C4E" w:rsidP="00584C29"/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autoSpaceDE w:val="0"/>
              <w:autoSpaceDN w:val="0"/>
              <w:adjustRightInd w:val="0"/>
              <w:outlineLvl w:val="0"/>
            </w:pPr>
            <w:r w:rsidRPr="00E2433B">
              <w:t>разработка, организация и реализация региональных и федеральных проектов, мероприятий и программ в сфере деятельности организации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более 4 проектов (мероприятий)</w:t>
            </w:r>
          </w:p>
          <w:p w:rsidR="00B76C4E" w:rsidRPr="00934105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3 – 4 проекта (мероприятия)</w:t>
            </w:r>
          </w:p>
          <w:p w:rsidR="00B76C4E" w:rsidRPr="00934105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1 – 2 проекта (мероприятия)</w:t>
            </w:r>
          </w:p>
          <w:p w:rsidR="00B76C4E" w:rsidRPr="00934105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проектов 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(мероприятий)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E" w:rsidRPr="00E2433B" w:rsidTr="00B76C4E">
        <w:trPr>
          <w:trHeight w:val="261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lastRenderedPageBreak/>
              <w:t>2.</w:t>
            </w:r>
            <w:r>
              <w:t>4.</w:t>
            </w:r>
            <w:r w:rsidRPr="00E2433B">
              <w:t xml:space="preserve"> </w:t>
            </w:r>
            <w:r w:rsidRPr="008C6EEA">
              <w:t>Для государственных бюджетных, автономных, казенных организаций социального обслуживания семьи и детей, осуществляющих социальное обслуживание в стационарной форме, кроме государственных казенных</w:t>
            </w:r>
            <w:r w:rsidRPr="00E2433B">
              <w:t xml:space="preserve"> организаций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детских домов-интернатов для умственно отсталых </w:t>
            </w:r>
            <w:r w:rsidRPr="00620564">
              <w:t>детей (детских</w:t>
            </w:r>
            <w:r w:rsidRPr="00E44935">
              <w:t xml:space="preserve"> домов-интернатов</w:t>
            </w:r>
            <w:r>
              <w:t>)</w:t>
            </w:r>
          </w:p>
        </w:tc>
      </w:tr>
      <w:tr w:rsidR="00B76C4E" w:rsidRPr="00E2433B" w:rsidTr="00B76C4E">
        <w:trPr>
          <w:trHeight w:val="217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3% и более</w:t>
            </w:r>
          </w:p>
          <w:p w:rsidR="00B76C4E" w:rsidRPr="00934105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6" w:type="dxa"/>
            <w:shd w:val="clear" w:color="auto" w:fill="auto"/>
          </w:tcPr>
          <w:p w:rsidR="00B76C4E" w:rsidRDefault="00B76C4E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A0" w:rsidRDefault="00A938A0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A0" w:rsidRPr="00E2433B" w:rsidRDefault="00A938A0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C4E" w:rsidRPr="00E2433B" w:rsidTr="00B76C4E">
        <w:trPr>
          <w:trHeight w:val="217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правонарушений, совершенных воспитанниками 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</w:t>
            </w:r>
          </w:p>
          <w:p w:rsidR="00B76C4E" w:rsidRPr="00934105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преступлений и правонарушений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B76C4E" w:rsidRPr="00934105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A938A0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C4E" w:rsidRPr="00E2433B" w:rsidTr="00B76C4E">
        <w:trPr>
          <w:trHeight w:val="53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ля государственных казенных организаций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домов-интернатов для умственно отсталых детей</w:t>
            </w:r>
            <w:r w:rsidRPr="00E2433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 w:rsidRPr="00E44935">
              <w:rPr>
                <w:rFonts w:ascii="Times New Roman" w:hAnsi="Times New Roman" w:cs="Times New Roman"/>
                <w:sz w:val="24"/>
                <w:szCs w:val="24"/>
              </w:rPr>
              <w:t>детских домов-интернатов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вовлеченных в образовательный процесс, от общего числа воспитанников, имеющих показания 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к специальному образованию по заключению психолого-медико-педагогической комиссии, находящихся на обслуживании в доме-интернате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  <w:p w:rsidR="00B76C4E" w:rsidRPr="00934105" w:rsidRDefault="00B76C4E" w:rsidP="00584C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FA0970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C4E" w:rsidRPr="00E2433B" w:rsidTr="00B76C4E">
        <w:trPr>
          <w:trHeight w:val="1410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вовлеченных в образовательный процесс, имеющих показания к специальному образованию по заключению психолого-медико-педагогической комиссии, находящихся на обслуживании в доме-интернате;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3% и более </w:t>
            </w:r>
          </w:p>
          <w:p w:rsidR="00B76C4E" w:rsidRPr="00E2433B" w:rsidRDefault="00B76C4E" w:rsidP="00584C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менее 3%</w:t>
            </w:r>
          </w:p>
        </w:tc>
        <w:tc>
          <w:tcPr>
            <w:tcW w:w="1276" w:type="dxa"/>
            <w:shd w:val="clear" w:color="auto" w:fill="auto"/>
          </w:tcPr>
          <w:p w:rsidR="00B76C4E" w:rsidRDefault="00B76C4E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84" w:rsidRDefault="00F21184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84" w:rsidRPr="00E2433B" w:rsidRDefault="00FA0970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C4E" w:rsidRPr="00E2433B" w:rsidTr="00B76C4E">
        <w:trPr>
          <w:trHeight w:val="535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Д=ДС/ДОх100%, где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ДО – общее количество воспитанников</w:t>
            </w:r>
          </w:p>
        </w:tc>
      </w:tr>
      <w:tr w:rsidR="00B76C4E" w:rsidRPr="00E2433B" w:rsidTr="00B76C4E">
        <w:trPr>
          <w:trHeight w:val="535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</w:t>
            </w:r>
          </w:p>
          <w:p w:rsidR="00B76C4E" w:rsidRPr="00934105" w:rsidRDefault="00B76C4E" w:rsidP="00584C2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самовольных уходов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FA0970" w:rsidP="00584C29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C4E" w:rsidRPr="00E2433B" w:rsidTr="00B76C4E">
        <w:trPr>
          <w:trHeight w:val="301"/>
        </w:trPr>
        <w:tc>
          <w:tcPr>
            <w:tcW w:w="9953" w:type="dxa"/>
            <w:gridSpan w:val="5"/>
            <w:shd w:val="clear" w:color="auto" w:fill="auto"/>
          </w:tcPr>
          <w:p w:rsidR="00B76C4E" w:rsidRPr="008C6EEA" w:rsidRDefault="00B76C4E" w:rsidP="00584C29">
            <w:r w:rsidRPr="008C6EEA">
              <w:t xml:space="preserve">2.6. Для государственных бюджетных, автономных организаций </w:t>
            </w:r>
            <w:r w:rsidRPr="008C6EEA">
              <w:rPr>
                <w:sz w:val="27"/>
                <w:szCs w:val="27"/>
              </w:rPr>
              <w:t>–</w:t>
            </w:r>
            <w:r w:rsidRPr="008C6EEA">
              <w:t xml:space="preserve"> реабилитационных центров для детей и подростков с ограниченными возможностями здоровья</w:t>
            </w: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t>2.6</w:t>
            </w:r>
            <w:r w:rsidRPr="00E2433B">
              <w:t>.1.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r w:rsidRPr="00E2433B">
              <w:t xml:space="preserve">Оборачиваемость коек при оказании услуг в полустационарной форме социального обслуживания (занятость койко-места за </w:t>
            </w:r>
            <w:r w:rsidRPr="00E2433B">
              <w:lastRenderedPageBreak/>
              <w:t>отчетный период)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lastRenderedPageBreak/>
              <w:t xml:space="preserve">95% 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 xml:space="preserve"> 100 %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>менее 95%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rPr>
          <w:trHeight w:val="301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lastRenderedPageBreak/>
              <w:t>Выполнение плана коечной сети при оказании услуг социального обслуживания в полустационарной форме</w:t>
            </w:r>
            <w:r>
              <w:t>:</w:t>
            </w:r>
            <w:r w:rsidRPr="00E2433B">
              <w:t xml:space="preserve"> </w:t>
            </w:r>
          </w:p>
          <w:p w:rsidR="00B76C4E" w:rsidRPr="00E2433B" w:rsidRDefault="00B76C4E" w:rsidP="00584C29">
            <w:r w:rsidRPr="00E2433B">
              <w:t>К=Ф/Пх100%, где</w:t>
            </w:r>
          </w:p>
          <w:p w:rsidR="00B76C4E" w:rsidRDefault="00B76C4E" w:rsidP="00584C29">
            <w:r w:rsidRPr="00E2433B">
              <w:t>Ф - фактическое исполнение коечной сети (формируется как сумма числа детей, ежедневно состоящих на питании по меню (при расчете может использоваться программа 1С (блок питание));</w:t>
            </w:r>
          </w:p>
          <w:p w:rsidR="00B76C4E" w:rsidRDefault="00B76C4E" w:rsidP="00584C29"/>
          <w:p w:rsidR="00B76C4E" w:rsidRDefault="00B76C4E" w:rsidP="00584C29">
            <w:r w:rsidRPr="00E2433B">
              <w:t>П – плановое исполнение койко-мест (определяется как произведение количества плановых койко-мест в соответствии с приказом Министерства и количества заездов в календарном году в соответствии со стандартами социальных услуг (1 заезд – 15 рабочих дней</w:t>
            </w:r>
            <w:r>
              <w:t xml:space="preserve"> (три недели)</w:t>
            </w:r>
            <w:r w:rsidRPr="00E2433B">
              <w:t xml:space="preserve">). </w:t>
            </w:r>
          </w:p>
          <w:p w:rsidR="00B76C4E" w:rsidRPr="00E2433B" w:rsidRDefault="00B76C4E" w:rsidP="00584C29">
            <w:r w:rsidRPr="00E2433B">
              <w:t>При этом годовое количество заездов определяется следующим образом: количество недель в году разделить на 3).</w:t>
            </w:r>
          </w:p>
          <w:p w:rsidR="00B76C4E" w:rsidRPr="00E2433B" w:rsidRDefault="00B76C4E" w:rsidP="00584C29">
            <w:r w:rsidRPr="00E2433B">
              <w:t>Выполнение плана коечной сети при оказании услуг в полустационарной форме социального обслуживания считается выполненным, если значение</w:t>
            </w:r>
            <w:proofErr w:type="gramStart"/>
            <w:r w:rsidRPr="00E2433B">
              <w:t xml:space="preserve"> К</w:t>
            </w:r>
            <w:proofErr w:type="gramEnd"/>
            <w:r w:rsidRPr="00E2433B">
              <w:t xml:space="preserve"> составляет не менее 95 %</w:t>
            </w: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t>2.6</w:t>
            </w:r>
            <w:r w:rsidRPr="00E2433B">
              <w:t>.2.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r w:rsidRPr="00E2433B">
              <w:t>Взаимодействие с социально ориентированными некоммерческими организациями по вопросам реабилитации детей-инвалидов и детей с ограниченными возможностями здоровья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взаимодействие с более 2 социально ориентированными некоммерческими организациями</w:t>
            </w:r>
          </w:p>
          <w:p w:rsidR="00B76C4E" w:rsidRPr="00934105" w:rsidRDefault="00B76C4E" w:rsidP="00584C29">
            <w:pPr>
              <w:rPr>
                <w:sz w:val="12"/>
                <w:szCs w:val="12"/>
              </w:rPr>
            </w:pPr>
          </w:p>
          <w:p w:rsidR="00B76C4E" w:rsidRPr="00E2433B" w:rsidRDefault="00B76C4E" w:rsidP="00584C29">
            <w:r w:rsidRPr="00E2433B">
              <w:t>взаимодействие с 1</w:t>
            </w:r>
            <w:r w:rsidRPr="00E2433B">
              <w:rPr>
                <w:sz w:val="27"/>
                <w:szCs w:val="27"/>
              </w:rPr>
              <w:t>–</w:t>
            </w:r>
            <w:r w:rsidRPr="00E2433B">
              <w:t>2 социально ориентированными некоммерческими организациями</w:t>
            </w:r>
          </w:p>
          <w:p w:rsidR="00B76C4E" w:rsidRPr="00934105" w:rsidRDefault="00B76C4E" w:rsidP="00584C29">
            <w:pPr>
              <w:rPr>
                <w:sz w:val="12"/>
                <w:szCs w:val="12"/>
              </w:rPr>
            </w:pPr>
          </w:p>
          <w:p w:rsidR="00B76C4E" w:rsidRPr="00E2433B" w:rsidRDefault="00B76C4E" w:rsidP="00584C29">
            <w:r w:rsidRPr="00E2433B">
              <w:t>отсутствие взаимодействия с социально ориентированными некоммерческими организациями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t>2.6</w:t>
            </w:r>
            <w:r w:rsidRPr="00E2433B">
              <w:t>.3.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B76C4E" w:rsidRPr="00E2433B" w:rsidRDefault="00B76C4E" w:rsidP="00584C29">
            <w:r w:rsidRPr="00E2433B">
              <w:t>Доля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деятельности), от общего числа получателей, прошедших курс социальной реабилитации за отчетный период в реабилитационном центре</w:t>
            </w:r>
          </w:p>
        </w:tc>
        <w:tc>
          <w:tcPr>
            <w:tcW w:w="2948" w:type="dxa"/>
            <w:shd w:val="clear" w:color="auto" w:fill="auto"/>
          </w:tcPr>
          <w:p w:rsidR="00B76C4E" w:rsidRPr="00E2433B" w:rsidRDefault="00B76C4E" w:rsidP="00584C29">
            <w:r w:rsidRPr="00E2433B">
              <w:t>от 65% до 100%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>от 35% до 64%</w:t>
            </w:r>
          </w:p>
          <w:p w:rsidR="00B76C4E" w:rsidRPr="00E2433B" w:rsidRDefault="00B76C4E" w:rsidP="00584C29"/>
          <w:p w:rsidR="00B76C4E" w:rsidRPr="00E2433B" w:rsidRDefault="00B76C4E" w:rsidP="00584C29">
            <w:r w:rsidRPr="00E2433B">
              <w:t xml:space="preserve">менее 35% 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jc w:val="center"/>
            </w:pPr>
          </w:p>
        </w:tc>
      </w:tr>
      <w:tr w:rsidR="00B76C4E" w:rsidRPr="00E2433B" w:rsidTr="00B76C4E">
        <w:trPr>
          <w:trHeight w:val="301"/>
        </w:trPr>
        <w:tc>
          <w:tcPr>
            <w:tcW w:w="9953" w:type="dxa"/>
            <w:gridSpan w:val="5"/>
            <w:shd w:val="clear" w:color="auto" w:fill="auto"/>
          </w:tcPr>
          <w:p w:rsidR="00B76C4E" w:rsidRPr="00E2433B" w:rsidRDefault="00B76C4E" w:rsidP="00584C29">
            <w:r w:rsidRPr="00E2433B">
              <w:t xml:space="preserve">Д = ПУ/КО x 100%, где </w:t>
            </w:r>
          </w:p>
          <w:p w:rsidR="00B76C4E" w:rsidRPr="00E2433B" w:rsidRDefault="00B76C4E" w:rsidP="00584C29">
            <w:r w:rsidRPr="00E2433B">
              <w:t xml:space="preserve">ПУ – количество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деятельности); </w:t>
            </w:r>
          </w:p>
          <w:p w:rsidR="00B76C4E" w:rsidRPr="00E2433B" w:rsidRDefault="00B76C4E" w:rsidP="00584C29">
            <w:r w:rsidRPr="00E2433B">
              <w:t>КО – общее количество получателей услуг</w:t>
            </w:r>
          </w:p>
        </w:tc>
      </w:tr>
      <w:tr w:rsidR="00B76C4E" w:rsidRPr="00E2433B" w:rsidTr="00B76C4E">
        <w:trPr>
          <w:trHeight w:val="301"/>
        </w:trPr>
        <w:tc>
          <w:tcPr>
            <w:tcW w:w="9953" w:type="dxa"/>
            <w:gridSpan w:val="5"/>
            <w:shd w:val="clear" w:color="auto" w:fill="auto"/>
          </w:tcPr>
          <w:p w:rsidR="00B76C4E" w:rsidRPr="00F21184" w:rsidRDefault="00B76C4E" w:rsidP="00584C29">
            <w:pPr>
              <w:rPr>
                <w:b/>
              </w:rPr>
            </w:pPr>
            <w:r w:rsidRPr="00F21184">
              <w:rPr>
                <w:b/>
              </w:rPr>
              <w:t>2</w:t>
            </w:r>
            <w:r w:rsidRPr="008C6EEA">
              <w:t>.7. Для государственных бюджетных, автономных организаций социального обслуживания Свердловской области, оказывающих услуги гражданам пожилого возраста, инвалидам и лицам, попавшим в трудную жизненную ситуацию</w:t>
            </w: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t>2.7</w:t>
            </w:r>
            <w:r w:rsidRPr="00E2433B">
              <w:t>.1.</w:t>
            </w:r>
          </w:p>
        </w:tc>
        <w:tc>
          <w:tcPr>
            <w:tcW w:w="4962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качества в соответствии с требованиями </w:t>
            </w:r>
            <w:r w:rsidRPr="00E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 стандартов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сертификата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сертификата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E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B76C4E" w:rsidRPr="00E2433B" w:rsidRDefault="00B76C4E" w:rsidP="00584C29">
            <w:pPr>
              <w:ind w:right="-108"/>
              <w:jc w:val="center"/>
            </w:pPr>
            <w:r>
              <w:lastRenderedPageBreak/>
              <w:t>2.7</w:t>
            </w:r>
            <w:r w:rsidRPr="00E2433B">
              <w:t>.2.</w:t>
            </w:r>
          </w:p>
        </w:tc>
        <w:tc>
          <w:tcPr>
            <w:tcW w:w="4962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системы менеджмента социальной ответственности в соответствии с требованиями международных стандартов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4E" w:rsidRPr="00E2433B" w:rsidRDefault="00B76C4E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3B">
              <w:rPr>
                <w:rFonts w:ascii="Times New Roman" w:hAnsi="Times New Roman" w:cs="Times New Roman"/>
                <w:sz w:val="24"/>
                <w:szCs w:val="24"/>
              </w:rPr>
              <w:t>отсутствие сертификата</w:t>
            </w:r>
          </w:p>
        </w:tc>
        <w:tc>
          <w:tcPr>
            <w:tcW w:w="1276" w:type="dxa"/>
            <w:shd w:val="clear" w:color="auto" w:fill="auto"/>
          </w:tcPr>
          <w:p w:rsidR="00B76C4E" w:rsidRPr="00E2433B" w:rsidRDefault="00B76C4E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A" w:rsidRPr="00E2433B" w:rsidTr="00B76C4E">
        <w:trPr>
          <w:trHeight w:val="301"/>
        </w:trPr>
        <w:tc>
          <w:tcPr>
            <w:tcW w:w="738" w:type="dxa"/>
            <w:shd w:val="clear" w:color="auto" w:fill="auto"/>
          </w:tcPr>
          <w:p w:rsidR="008C6EEA" w:rsidRDefault="008C6EEA" w:rsidP="00584C29">
            <w:pPr>
              <w:ind w:right="-108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8C6EEA" w:rsidRPr="00E2433B" w:rsidRDefault="008C6EEA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C6EEA" w:rsidRPr="00E2433B" w:rsidRDefault="008C6EEA" w:rsidP="0058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EEA" w:rsidRPr="00E2433B" w:rsidRDefault="008C6EEA" w:rsidP="0058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C4E" w:rsidRPr="00E2433B" w:rsidRDefault="00B76C4E" w:rsidP="00B76C4E">
      <w:pPr>
        <w:tabs>
          <w:tab w:val="num" w:pos="1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EEA" w:rsidRDefault="008C6EEA" w:rsidP="00B76C4E">
      <w:pPr>
        <w:tabs>
          <w:tab w:val="num" w:pos="136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Итого: </w:t>
      </w:r>
      <w:r w:rsidR="00D82592">
        <w:rPr>
          <w:sz w:val="27"/>
          <w:szCs w:val="27"/>
        </w:rPr>
        <w:t>89</w:t>
      </w:r>
      <w:r>
        <w:rPr>
          <w:sz w:val="27"/>
          <w:szCs w:val="27"/>
        </w:rPr>
        <w:t xml:space="preserve"> баллов</w:t>
      </w:r>
    </w:p>
    <w:p w:rsidR="008C6EEA" w:rsidRDefault="008C6EEA" w:rsidP="00B76C4E">
      <w:pPr>
        <w:tabs>
          <w:tab w:val="num" w:pos="136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B76C4E" w:rsidRPr="002C5EAF" w:rsidRDefault="008C6EEA" w:rsidP="00B76C4E">
      <w:pPr>
        <w:tabs>
          <w:tab w:val="num" w:pos="136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7"/>
          <w:szCs w:val="27"/>
        </w:rPr>
        <w:t>Директор ГКУ «СРЦН Туринского района»                     Л.П. Булатова</w:t>
      </w:r>
    </w:p>
    <w:p w:rsidR="0070415B" w:rsidRDefault="0070415B"/>
    <w:sectPr w:rsidR="0070415B" w:rsidSect="00B76C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DA1"/>
    <w:multiLevelType w:val="hybridMultilevel"/>
    <w:tmpl w:val="C436D1B0"/>
    <w:lvl w:ilvl="0" w:tplc="C0E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1DBC"/>
    <w:multiLevelType w:val="hybridMultilevel"/>
    <w:tmpl w:val="5BE2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4E"/>
    <w:rsid w:val="00357842"/>
    <w:rsid w:val="006B576E"/>
    <w:rsid w:val="0070415B"/>
    <w:rsid w:val="007C35B4"/>
    <w:rsid w:val="008C6EEA"/>
    <w:rsid w:val="00921FFC"/>
    <w:rsid w:val="00A938A0"/>
    <w:rsid w:val="00B76C4E"/>
    <w:rsid w:val="00BE0AF4"/>
    <w:rsid w:val="00D82592"/>
    <w:rsid w:val="00E22AFB"/>
    <w:rsid w:val="00F21184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6C4E"/>
    <w:rPr>
      <w:color w:val="0000FF"/>
      <w:u w:val="single"/>
    </w:rPr>
  </w:style>
  <w:style w:type="paragraph" w:customStyle="1" w:styleId="ConsPlusNormal">
    <w:name w:val="ConsPlusNormal"/>
    <w:rsid w:val="00B76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7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6C4E"/>
    <w:rPr>
      <w:color w:val="0000FF"/>
      <w:u w:val="single"/>
    </w:rPr>
  </w:style>
  <w:style w:type="paragraph" w:customStyle="1" w:styleId="ConsPlusNormal">
    <w:name w:val="ConsPlusNormal"/>
    <w:rsid w:val="00B76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7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677156AE01516E92D44F6F4A6C8E7ACBA71423D3FB4906C9B69C4DBC36BB4AB7CV4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F885-721B-4891-83E8-855F333B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Юлия Геннадьевна</dc:creator>
  <cp:keywords/>
  <dc:description/>
  <cp:lastModifiedBy>1</cp:lastModifiedBy>
  <cp:revision>11</cp:revision>
  <cp:lastPrinted>2017-10-23T09:03:00Z</cp:lastPrinted>
  <dcterms:created xsi:type="dcterms:W3CDTF">2017-09-27T12:55:00Z</dcterms:created>
  <dcterms:modified xsi:type="dcterms:W3CDTF">2017-11-02T06:13:00Z</dcterms:modified>
</cp:coreProperties>
</file>